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7A" w:rsidRPr="00E2467A" w:rsidRDefault="00E2467A" w:rsidP="00E2467A">
      <w:pPr>
        <w:suppressAutoHyphens/>
        <w:spacing w:after="0" w:line="100" w:lineRule="atLeast"/>
        <w:jc w:val="center"/>
        <w:rPr>
          <w:rFonts w:ascii="Arial" w:eastAsia="Arial Unicode MS" w:hAnsi="Arial" w:cs="Arial"/>
          <w:color w:val="000000"/>
          <w:kern w:val="1"/>
          <w:sz w:val="32"/>
          <w:szCs w:val="32"/>
          <w:lang w:eastAsia="ar-SA"/>
        </w:rPr>
      </w:pPr>
    </w:p>
    <w:p w:rsidR="009C4621" w:rsidRPr="00AA6EA9" w:rsidRDefault="009C4621" w:rsidP="009C4621">
      <w:pPr>
        <w:rPr>
          <w:rFonts w:ascii="Calibri" w:hAnsi="Calibri"/>
        </w:rPr>
      </w:pPr>
    </w:p>
    <w:tbl>
      <w:tblPr>
        <w:tblpPr w:leftFromText="187" w:rightFromText="187" w:horzAnchor="margin" w:tblpXSpec="right" w:tblpYSpec="top"/>
        <w:tblW w:w="320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6145"/>
      </w:tblGrid>
      <w:tr w:rsidR="009C4621" w:rsidRPr="005A72B2" w:rsidTr="009C4621">
        <w:tc>
          <w:tcPr>
            <w:tcW w:w="5000" w:type="pct"/>
          </w:tcPr>
          <w:p w:rsidR="009C4621" w:rsidRPr="005A72B2" w:rsidRDefault="009C4621" w:rsidP="009C4621">
            <w:pPr>
              <w:pStyle w:val="NoSpacing"/>
              <w:rPr>
                <w:rFonts w:cs="Tahoma"/>
                <w:sz w:val="72"/>
                <w:szCs w:val="72"/>
              </w:rPr>
            </w:pPr>
            <w:r w:rsidRPr="005A72B2">
              <w:rPr>
                <w:rFonts w:cs="Tahoma"/>
                <w:sz w:val="56"/>
                <w:szCs w:val="56"/>
              </w:rPr>
              <w:t>КОНКУРСНА ДОКУМЕНТАЦИЈА</w:t>
            </w:r>
          </w:p>
        </w:tc>
      </w:tr>
      <w:tr w:rsidR="009C4621" w:rsidRPr="005A72B2" w:rsidTr="009C4621">
        <w:tc>
          <w:tcPr>
            <w:tcW w:w="5000" w:type="pct"/>
          </w:tcPr>
          <w:p w:rsidR="009C4621" w:rsidRPr="00DB66D8" w:rsidRDefault="009C4621" w:rsidP="009C4621">
            <w:pPr>
              <w:pStyle w:val="NoSpacing"/>
              <w:rPr>
                <w:rFonts w:cs="Tahoma"/>
                <w:sz w:val="28"/>
                <w:szCs w:val="28"/>
                <w:lang w:val="sr-Cyrl-CS"/>
              </w:rPr>
            </w:pPr>
            <w:r w:rsidRPr="009D309E">
              <w:rPr>
                <w:rFonts w:cs="Tahoma"/>
                <w:sz w:val="28"/>
                <w:szCs w:val="28"/>
                <w:lang w:val="sr-Cyrl-CS"/>
              </w:rPr>
              <w:t xml:space="preserve">За јавну набавку </w:t>
            </w:r>
            <w:r>
              <w:rPr>
                <w:rFonts w:cs="Tahoma"/>
                <w:sz w:val="28"/>
                <w:szCs w:val="28"/>
              </w:rPr>
              <w:t xml:space="preserve">пластеника у </w:t>
            </w:r>
            <w:r w:rsidRPr="009D309E">
              <w:rPr>
                <w:rFonts w:cs="Tahoma"/>
                <w:sz w:val="28"/>
                <w:szCs w:val="28"/>
                <w:lang w:val="sr-Cyrl-CS"/>
              </w:rPr>
              <w:t>поступку</w:t>
            </w:r>
            <w:r>
              <w:rPr>
                <w:rFonts w:cs="Tahoma"/>
                <w:sz w:val="28"/>
                <w:szCs w:val="28"/>
                <w:lang w:val="sr-Cyrl-CS"/>
              </w:rPr>
              <w:t xml:space="preserve"> јавне набавке мале вредности ЈН МВ</w:t>
            </w:r>
            <w:r w:rsidR="003B49FE">
              <w:rPr>
                <w:rFonts w:cs="Tahoma"/>
                <w:sz w:val="28"/>
                <w:szCs w:val="28"/>
                <w:lang w:val="sr-Cyrl-CS"/>
              </w:rPr>
              <w:t xml:space="preserve"> </w:t>
            </w:r>
            <w:r>
              <w:rPr>
                <w:rFonts w:cs="Tahoma"/>
                <w:sz w:val="28"/>
                <w:szCs w:val="28"/>
              </w:rPr>
              <w:t>07</w:t>
            </w:r>
            <w:r w:rsidRPr="009D309E">
              <w:rPr>
                <w:rFonts w:cs="Tahoma"/>
                <w:sz w:val="28"/>
                <w:szCs w:val="28"/>
                <w:lang w:val="sr-Cyrl-CS"/>
              </w:rPr>
              <w:t>/1</w:t>
            </w:r>
            <w:r>
              <w:rPr>
                <w:rFonts w:cs="Tahoma"/>
                <w:sz w:val="28"/>
                <w:szCs w:val="28"/>
                <w:lang w:val="sr-Cyrl-CS"/>
              </w:rPr>
              <w:t>4</w:t>
            </w:r>
          </w:p>
        </w:tc>
      </w:tr>
      <w:tr w:rsidR="009C4621" w:rsidRPr="005A72B2" w:rsidTr="009C4621">
        <w:tc>
          <w:tcPr>
            <w:tcW w:w="5000" w:type="pct"/>
          </w:tcPr>
          <w:p w:rsidR="009C4621" w:rsidRPr="00F81DCA" w:rsidRDefault="009C4621" w:rsidP="009C4621">
            <w:pPr>
              <w:rPr>
                <w:sz w:val="12"/>
                <w:szCs w:val="12"/>
                <w:lang w:val="sr-Cyrl-CS"/>
              </w:rPr>
            </w:pPr>
            <w:r>
              <w:rPr>
                <w:noProof/>
                <w:sz w:val="12"/>
                <w:szCs w:val="12"/>
              </w:rPr>
              <w:drawing>
                <wp:inline distT="0" distB="0" distL="0" distR="0">
                  <wp:extent cx="857250" cy="809625"/>
                  <wp:effectExtent l="19050" t="0" r="0" b="0"/>
                  <wp:docPr id="1" name="Picture 1"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
                          <pic:cNvPicPr>
                            <a:picLocks noChangeAspect="1" noChangeArrowheads="1"/>
                          </pic:cNvPicPr>
                        </pic:nvPicPr>
                        <pic:blipFill>
                          <a:blip r:embed="rId9">
                            <a:lum contrast="6000"/>
                          </a:blip>
                          <a:srcRect l="22906" r="22906" b="12192"/>
                          <a:stretch>
                            <a:fillRect/>
                          </a:stretch>
                        </pic:blipFill>
                        <pic:spPr bwMode="auto">
                          <a:xfrm>
                            <a:off x="0" y="0"/>
                            <a:ext cx="857250" cy="809625"/>
                          </a:xfrm>
                          <a:prstGeom prst="rect">
                            <a:avLst/>
                          </a:prstGeom>
                          <a:noFill/>
                          <a:ln w="9525">
                            <a:noFill/>
                            <a:miter lim="800000"/>
                            <a:headEnd/>
                            <a:tailEnd/>
                          </a:ln>
                        </pic:spPr>
                      </pic:pic>
                    </a:graphicData>
                  </a:graphic>
                </wp:inline>
              </w:drawing>
            </w:r>
          </w:p>
          <w:p w:rsidR="009C4621" w:rsidRDefault="00033960" w:rsidP="009C4621">
            <w:pPr>
              <w:pStyle w:val="NoSpacing"/>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831215</wp:posOffset>
                      </wp:positionH>
                      <wp:positionV relativeFrom="paragraph">
                        <wp:posOffset>-699135</wp:posOffset>
                      </wp:positionV>
                      <wp:extent cx="2619375" cy="6381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24F" w:rsidRPr="00F81DCA" w:rsidRDefault="0085224F" w:rsidP="009C4621">
                                  <w:pPr>
                                    <w:rPr>
                                      <w:rFonts w:ascii="Nina" w:hAnsi="Nina" w:cs="ZWAdobeF"/>
                                      <w:spacing w:val="6"/>
                                      <w:lang w:val="sr-Cyrl-CS"/>
                                    </w:rPr>
                                  </w:pPr>
                                  <w:r w:rsidRPr="00F81DCA">
                                    <w:rPr>
                                      <w:rFonts w:ascii="Nina" w:hAnsi="Nina" w:cs="ZWAdobeF"/>
                                      <w:spacing w:val="6"/>
                                      <w:lang w:val="sr-Cyrl-CS"/>
                                    </w:rPr>
                                    <w:t>РЕПУБЛИКА СРБИЈА</w:t>
                                  </w:r>
                                </w:p>
                                <w:p w:rsidR="0085224F" w:rsidRPr="00F81DCA" w:rsidRDefault="0085224F" w:rsidP="009C4621">
                                  <w:pPr>
                                    <w:rPr>
                                      <w:rFonts w:ascii="Nina" w:hAnsi="Nina" w:cs="ZWAdobeF"/>
                                      <w:spacing w:val="6"/>
                                      <w:lang w:val="sr-Cyrl-CS"/>
                                    </w:rPr>
                                  </w:pPr>
                                  <w:r w:rsidRPr="00F81DCA">
                                    <w:rPr>
                                      <w:rFonts w:ascii="Nina" w:hAnsi="Nina" w:cs="ZWAdobeF"/>
                                      <w:spacing w:val="6"/>
                                      <w:lang w:val="sr-Cyrl-CS"/>
                                    </w:rPr>
                                    <w:t>АУТОНОМНА ПОКРАЈИНА ВОЈВОДИНА</w:t>
                                  </w:r>
                                </w:p>
                                <w:p w:rsidR="0085224F" w:rsidRPr="00F81DCA" w:rsidRDefault="0085224F" w:rsidP="009C4621">
                                  <w:pPr>
                                    <w:rPr>
                                      <w:rFonts w:ascii="Nina" w:hAnsi="Nina" w:cs="ZWAdobeF"/>
                                      <w:spacing w:val="6"/>
                                      <w:lang w:val="sr-Cyrl-CS"/>
                                    </w:rPr>
                                  </w:pPr>
                                  <w:r w:rsidRPr="00F81DCA">
                                    <w:rPr>
                                      <w:rFonts w:ascii="Nina" w:hAnsi="Nina" w:cs="ZWAdobeF"/>
                                      <w:spacing w:val="6"/>
                                      <w:lang w:val="sr-Cyrl-CS"/>
                                    </w:rPr>
                                    <w:t>Фонд за пружање помоћи</w:t>
                                  </w:r>
                                </w:p>
                                <w:p w:rsidR="0085224F" w:rsidRPr="00F81DCA" w:rsidRDefault="0085224F" w:rsidP="009C4621">
                                  <w:pPr>
                                    <w:rPr>
                                      <w:rFonts w:ascii="Nina" w:hAnsi="Nina"/>
                                      <w:spacing w:val="6"/>
                                      <w:lang w:val="sr-Cyrl-CS"/>
                                    </w:rPr>
                                  </w:pPr>
                                  <w:r w:rsidRPr="00F81DCA">
                                    <w:rPr>
                                      <w:rFonts w:ascii="Nina" w:hAnsi="Nina"/>
                                      <w:spacing w:val="6"/>
                                      <w:lang w:val="sr-Cyrl-CS"/>
                                    </w:rPr>
                                    <w:t>избеглим, прогнаним и расељеним лицима</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45pt;margin-top:-55.05pt;width:206.25pt;height:50.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i5fwIAAA0FAAAOAAAAZHJzL2Uyb0RvYy54bWysVFtv2yAUfp+0/4B4T32pc7FVp2qTZZrU&#10;XaR2P4AAjtEwIKCxu2n/fQecpOku0jTND5jL4TuX7ztcXQ+dRHtundCqxtlFihFXVDOhdjX+/LCZ&#10;LDBynihGpFa8xk/c4evl61dXval4rlstGbcIQJSrelPj1ntTJYmjLe+Iu9CGKzhstO2Ih6XdJcyS&#10;HtA7meRpOkt6bZmxmnLnYHc9HuJlxG8aTv3HpnHcI1ljiM3H0cZxG8ZkeUWqnSWmFfQQBvmHKDoi&#10;FDg9Qa2JJ+jRil+gOkGtdrrxF1R3iW4aQXnMAbLJ0p+yuW+J4TEXKI4zpzK5/wdLP+w/WSRYjXOM&#10;FOmAogc+eHSrB5SH6vTGVWB0b8DMD7ANLMdMnbnT9ItDSq9aonb8xlrdt5wwiC4LN5OzqyOOCyDb&#10;/r1m4IY8eh2BhsZ2oXRQDATowNLTiZkQCoXNfJaVl/MpRhTOZpeLDObBBamOt411/i3XHQqTGltg&#10;PqKT/Z3zo+nRJDhzWgq2EVLGhd1tV9KiPQGVbOJ3QH9hJlUwVjpcGxHHHQgSfISzEG5k/VuZ5UV6&#10;m5eTzWwxnxSbYjop5+likmblbTlLi7JYb76HALOiagVjXN0JxY8KzIq/Y/jQC6N2ogZRX+Nymk9H&#10;iv6YZBq/3yXZCQ8NKUVX48XJiFSB2DeKQdqk8kTIcZ68DD8SAjU4/mNVogwC86MG/LAdACVoY6vZ&#10;EwjCauALWIdXBCattl8x6qEja6zgycBIvlMgqTIritDAcVFM5zks7PnJ9vyEKApANfYYjdOVH5v+&#10;0Vixa8HPKGKlb0CGjYgKeY7pIF7ouZjK4X0ITX2+jlbPr9jyBwAAAP//AwBQSwMEFAAGAAgAAAAh&#10;AKDAQBvfAAAACwEAAA8AAABkcnMvZG93bnJldi54bWxMj8FOAjEQhu8mvkMzJt6gXWEJrNslRMOJ&#10;cBBJvJZ23G7ctuu2QH17x5Mc/5kv/3xTr7Pr2QXH2AUvoZgKYOh1MJ1vJRzft5MlsJiUN6oPHiX8&#10;YIR1c39Xq8qEq3/DyyG1jEp8rJQEm9JQcR61RafiNAzoafcZRqcSxbHlZlRXKnc9fxJiwZ3qPF2w&#10;asAXi/rrcHYSvvF1v/koj1pvc7nba2t2y2ykfHzIm2dgCXP6h+FPn9ShIadTOHsTWU95JlaESpgU&#10;hSiAEVLOZ3NgJxqtFsCbmt/+0PwCAAD//wMAUEsBAi0AFAAGAAgAAAAhALaDOJL+AAAA4QEAABMA&#10;AAAAAAAAAAAAAAAAAAAAAFtDb250ZW50X1R5cGVzXS54bWxQSwECLQAUAAYACAAAACEAOP0h/9YA&#10;AACUAQAACwAAAAAAAAAAAAAAAAAvAQAAX3JlbHMvLnJlbHNQSwECLQAUAAYACAAAACEAHPdYuX8C&#10;AAANBQAADgAAAAAAAAAAAAAAAAAuAgAAZHJzL2Uyb0RvYy54bWxQSwECLQAUAAYACAAAACEAoMBA&#10;G98AAAALAQAADwAAAAAAAAAAAAAAAADZBAAAZHJzL2Rvd25yZXYueG1sUEsFBgAAAAAEAAQA8wAA&#10;AOUFAAAAAA==&#10;" stroked="f">
                      <v:textbox>
                        <w:txbxContent>
                          <w:p w:rsidR="0085224F" w:rsidRPr="00F81DCA" w:rsidRDefault="0085224F" w:rsidP="009C4621">
                            <w:pPr>
                              <w:rPr>
                                <w:rFonts w:ascii="Nina" w:hAnsi="Nina" w:cs="ZWAdobeF"/>
                                <w:spacing w:val="6"/>
                                <w:lang w:val="sr-Cyrl-CS"/>
                              </w:rPr>
                            </w:pPr>
                            <w:r w:rsidRPr="00F81DCA">
                              <w:rPr>
                                <w:rFonts w:ascii="Nina" w:hAnsi="Nina" w:cs="ZWAdobeF"/>
                                <w:spacing w:val="6"/>
                                <w:lang w:val="sr-Cyrl-CS"/>
                              </w:rPr>
                              <w:t>РЕПУБЛИКА СРБИЈА</w:t>
                            </w:r>
                          </w:p>
                          <w:p w:rsidR="0085224F" w:rsidRPr="00F81DCA" w:rsidRDefault="0085224F" w:rsidP="009C4621">
                            <w:pPr>
                              <w:rPr>
                                <w:rFonts w:ascii="Nina" w:hAnsi="Nina" w:cs="ZWAdobeF"/>
                                <w:spacing w:val="6"/>
                                <w:lang w:val="sr-Cyrl-CS"/>
                              </w:rPr>
                            </w:pPr>
                            <w:r w:rsidRPr="00F81DCA">
                              <w:rPr>
                                <w:rFonts w:ascii="Nina" w:hAnsi="Nina" w:cs="ZWAdobeF"/>
                                <w:spacing w:val="6"/>
                                <w:lang w:val="sr-Cyrl-CS"/>
                              </w:rPr>
                              <w:t>АУТОНОМНА ПОКРАЈИНА ВОЈВОДИНА</w:t>
                            </w:r>
                          </w:p>
                          <w:p w:rsidR="0085224F" w:rsidRPr="00F81DCA" w:rsidRDefault="0085224F" w:rsidP="009C4621">
                            <w:pPr>
                              <w:rPr>
                                <w:rFonts w:ascii="Nina" w:hAnsi="Nina" w:cs="ZWAdobeF"/>
                                <w:spacing w:val="6"/>
                                <w:lang w:val="sr-Cyrl-CS"/>
                              </w:rPr>
                            </w:pPr>
                            <w:r w:rsidRPr="00F81DCA">
                              <w:rPr>
                                <w:rFonts w:ascii="Nina" w:hAnsi="Nina" w:cs="ZWAdobeF"/>
                                <w:spacing w:val="6"/>
                                <w:lang w:val="sr-Cyrl-CS"/>
                              </w:rPr>
                              <w:t>Фонд за пружање помоћи</w:t>
                            </w:r>
                          </w:p>
                          <w:p w:rsidR="0085224F" w:rsidRPr="00F81DCA" w:rsidRDefault="0085224F" w:rsidP="009C4621">
                            <w:pPr>
                              <w:rPr>
                                <w:rFonts w:ascii="Nina" w:hAnsi="Nina"/>
                                <w:spacing w:val="6"/>
                                <w:lang w:val="sr-Cyrl-CS"/>
                              </w:rPr>
                            </w:pPr>
                            <w:r w:rsidRPr="00F81DCA">
                              <w:rPr>
                                <w:rFonts w:ascii="Nina" w:hAnsi="Nina"/>
                                <w:spacing w:val="6"/>
                                <w:lang w:val="sr-Cyrl-CS"/>
                              </w:rPr>
                              <w:t>избеглим, прогнаним и расељеним лицима</w:t>
                            </w:r>
                          </w:p>
                        </w:txbxContent>
                      </v:textbox>
                      <w10:wrap type="square"/>
                    </v:shape>
                  </w:pict>
                </mc:Fallback>
              </mc:AlternateContent>
            </w:r>
          </w:p>
          <w:p w:rsidR="009C4621" w:rsidRPr="00F81DCA" w:rsidRDefault="009C4621" w:rsidP="009C4621">
            <w:pPr>
              <w:pStyle w:val="NoSpacing"/>
              <w:rPr>
                <w:rFonts w:cs="Tahoma"/>
                <w:sz w:val="20"/>
                <w:szCs w:val="20"/>
              </w:rPr>
            </w:pPr>
            <w:r w:rsidRPr="00F81DCA">
              <w:rPr>
                <w:sz w:val="20"/>
                <w:szCs w:val="20"/>
              </w:rPr>
              <w:t>Бул. Михајла Пупина 25, 21000 Нови Сад</w:t>
            </w:r>
            <w:r>
              <w:rPr>
                <w:sz w:val="20"/>
                <w:szCs w:val="20"/>
              </w:rPr>
              <w:t>, Тел.</w:t>
            </w:r>
            <w:r w:rsidRPr="00F81DCA">
              <w:rPr>
                <w:sz w:val="20"/>
                <w:szCs w:val="20"/>
              </w:rPr>
              <w:t>: +381 (21) 475 4295</w:t>
            </w:r>
          </w:p>
        </w:tc>
      </w:tr>
    </w:tbl>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Default="009C4621" w:rsidP="009C4621">
      <w:pPr>
        <w:tabs>
          <w:tab w:val="left" w:pos="3586"/>
        </w:tabs>
        <w:rPr>
          <w:rFonts w:ascii="Calibri" w:hAnsi="Calibri" w:cs="Tahoma"/>
          <w:lang w:val="sr-Cyrl-CS"/>
        </w:rPr>
      </w:pPr>
    </w:p>
    <w:p w:rsidR="009C4621" w:rsidRPr="009C4621" w:rsidRDefault="009C4621" w:rsidP="009C4621">
      <w:pPr>
        <w:tabs>
          <w:tab w:val="left" w:pos="3586"/>
        </w:tabs>
        <w:jc w:val="center"/>
        <w:rPr>
          <w:rFonts w:ascii="Calibri" w:hAnsi="Calibri" w:cs="Tahoma"/>
          <w:lang w:val="sr-Cyrl-CS"/>
        </w:rPr>
      </w:pPr>
      <w:r w:rsidRPr="005A72B2">
        <w:rPr>
          <w:rFonts w:ascii="Calibri" w:hAnsi="Calibri" w:cs="Tahoma"/>
          <w:spacing w:val="2"/>
          <w:sz w:val="18"/>
          <w:szCs w:val="18"/>
        </w:rPr>
        <w:t xml:space="preserve">Нови Сад, </w:t>
      </w:r>
      <w:r>
        <w:rPr>
          <w:rFonts w:ascii="Calibri" w:hAnsi="Calibri" w:cs="Tahoma"/>
          <w:spacing w:val="2"/>
          <w:sz w:val="18"/>
          <w:szCs w:val="18"/>
        </w:rPr>
        <w:t>октобар</w:t>
      </w:r>
      <w:r w:rsidRPr="005A72B2">
        <w:rPr>
          <w:rFonts w:ascii="Calibri" w:hAnsi="Calibri" w:cs="Tahoma"/>
          <w:spacing w:val="2"/>
          <w:sz w:val="18"/>
          <w:szCs w:val="18"/>
        </w:rPr>
        <w:t xml:space="preserve"> 201</w:t>
      </w:r>
      <w:r>
        <w:rPr>
          <w:rFonts w:ascii="Calibri" w:hAnsi="Calibri" w:cs="Tahoma"/>
          <w:spacing w:val="2"/>
          <w:sz w:val="18"/>
          <w:szCs w:val="18"/>
        </w:rPr>
        <w:t>4</w:t>
      </w:r>
      <w:r w:rsidRPr="005A72B2">
        <w:rPr>
          <w:rFonts w:ascii="Calibri" w:hAnsi="Calibri" w:cs="Tahoma"/>
          <w:spacing w:val="2"/>
          <w:sz w:val="18"/>
          <w:szCs w:val="18"/>
        </w:rPr>
        <w:t>.</w:t>
      </w:r>
    </w:p>
    <w:p w:rsidR="009C4621" w:rsidRPr="005A72B2" w:rsidRDefault="009C4621" w:rsidP="009C4621">
      <w:pPr>
        <w:tabs>
          <w:tab w:val="left" w:pos="3586"/>
        </w:tabs>
        <w:rPr>
          <w:rFonts w:ascii="Calibri" w:hAnsi="Calibri" w:cs="Tahoma"/>
          <w:lang w:val="sr-Cyrl-CS"/>
        </w:rPr>
      </w:pPr>
    </w:p>
    <w:p w:rsidR="00E2467A" w:rsidRPr="00E2467A" w:rsidRDefault="009C4621" w:rsidP="009C4621">
      <w:pPr>
        <w:suppressAutoHyphens/>
        <w:spacing w:after="0" w:line="100" w:lineRule="atLeast"/>
        <w:jc w:val="center"/>
        <w:rPr>
          <w:rFonts w:ascii="Arial" w:eastAsia="Arial Unicode MS" w:hAnsi="Arial" w:cs="Arial"/>
          <w:color w:val="000000"/>
          <w:kern w:val="1"/>
          <w:sz w:val="32"/>
          <w:szCs w:val="32"/>
          <w:lang w:eastAsia="ar-SA"/>
        </w:rPr>
      </w:pPr>
      <w:r w:rsidRPr="005A72B2">
        <w:rPr>
          <w:rFonts w:ascii="Calibri" w:hAnsi="Calibri" w:cs="Tahoma"/>
          <w:lang w:val="sr-Cyrl-CS"/>
        </w:rPr>
        <w:br w:type="page"/>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E2467A">
        <w:rPr>
          <w:rFonts w:ascii="Arial" w:eastAsia="Arial Unicode MS" w:hAnsi="Arial" w:cs="Arial"/>
          <w:color w:val="000000"/>
          <w:kern w:val="1"/>
          <w:sz w:val="24"/>
          <w:szCs w:val="24"/>
          <w:lang w:eastAsia="ar-SA"/>
        </w:rPr>
        <w:t>Одлуке о покретању поступка јавне набавке број</w:t>
      </w:r>
      <w:r>
        <w:rPr>
          <w:rFonts w:ascii="Arial" w:eastAsia="Arial Unicode MS" w:hAnsi="Arial" w:cs="Arial"/>
          <w:color w:val="000000"/>
          <w:kern w:val="1"/>
          <w:sz w:val="24"/>
          <w:szCs w:val="24"/>
          <w:lang w:eastAsia="ar-SA"/>
        </w:rPr>
        <w:t xml:space="preserve"> 07</w:t>
      </w:r>
      <w:r w:rsidRPr="00E2467A">
        <w:rPr>
          <w:rFonts w:ascii="Arial" w:eastAsia="Arial Unicode MS" w:hAnsi="Arial" w:cs="Arial"/>
          <w:color w:val="000000"/>
          <w:kern w:val="1"/>
          <w:sz w:val="24"/>
          <w:szCs w:val="24"/>
          <w:lang w:eastAsia="ar-SA"/>
        </w:rPr>
        <w:t xml:space="preserve">/14  и </w:t>
      </w:r>
      <w:r w:rsidRPr="00E2467A">
        <w:rPr>
          <w:rFonts w:ascii="Arial" w:eastAsia="Arial Unicode MS" w:hAnsi="Arial" w:cs="Arial"/>
          <w:kern w:val="1"/>
          <w:sz w:val="24"/>
          <w:szCs w:val="24"/>
          <w:lang w:eastAsia="ar-SA"/>
        </w:rPr>
        <w:t>Решења о именовању службеника за јавне наба</w:t>
      </w:r>
      <w:r w:rsidRPr="00E2467A">
        <w:rPr>
          <w:rFonts w:ascii="Arial" w:eastAsia="Arial Unicode MS" w:hAnsi="Arial" w:cs="Arial"/>
          <w:kern w:val="1"/>
          <w:sz w:val="24"/>
          <w:szCs w:val="24"/>
          <w:lang w:val="sr-Cyrl-CS" w:eastAsia="ar-SA"/>
        </w:rPr>
        <w:t>в</w:t>
      </w:r>
      <w:r w:rsidRPr="00E2467A">
        <w:rPr>
          <w:rFonts w:ascii="Arial" w:eastAsia="Arial Unicode MS" w:hAnsi="Arial" w:cs="Arial"/>
          <w:kern w:val="1"/>
          <w:sz w:val="24"/>
          <w:szCs w:val="24"/>
          <w:lang w:eastAsia="ar-SA"/>
        </w:rPr>
        <w:t>ке, односно лица запосленог на пословима јавних наб</w:t>
      </w:r>
      <w:r w:rsidRPr="00E2467A">
        <w:rPr>
          <w:rFonts w:ascii="Arial" w:eastAsia="Arial Unicode MS" w:hAnsi="Arial" w:cs="Arial"/>
          <w:kern w:val="1"/>
          <w:sz w:val="24"/>
          <w:szCs w:val="24"/>
          <w:lang w:val="sr-Cyrl-CS" w:eastAsia="ar-SA"/>
        </w:rPr>
        <w:t>а</w:t>
      </w:r>
      <w:r w:rsidRPr="00E2467A">
        <w:rPr>
          <w:rFonts w:ascii="Arial" w:eastAsia="Arial Unicode MS" w:hAnsi="Arial" w:cs="Arial"/>
          <w:kern w:val="1"/>
          <w:sz w:val="24"/>
          <w:szCs w:val="24"/>
          <w:lang w:eastAsia="ar-SA"/>
        </w:rPr>
        <w:t>вки, за спровођење поступка јавне набавке (или Решења о образовању комисије за јавну набавку)</w:t>
      </w:r>
      <w:r w:rsidRPr="00E2467A">
        <w:rPr>
          <w:rFonts w:ascii="Arial" w:eastAsia="Arial Unicode MS" w:hAnsi="Arial" w:cs="Arial"/>
          <w:color w:val="000000"/>
          <w:kern w:val="1"/>
          <w:sz w:val="24"/>
          <w:szCs w:val="24"/>
          <w:lang w:eastAsia="ar-SA"/>
        </w:rPr>
        <w:t>, припремљена је:</w:t>
      </w:r>
    </w:p>
    <w:p w:rsidR="00E2467A" w:rsidRPr="00E2467A" w:rsidRDefault="00E2467A" w:rsidP="00E2467A">
      <w:pPr>
        <w:suppressAutoHyphens/>
        <w:spacing w:after="0" w:line="100" w:lineRule="atLeast"/>
        <w:ind w:firstLine="720"/>
        <w:jc w:val="both"/>
        <w:rPr>
          <w:rFonts w:ascii="Arial" w:eastAsia="TimesNewRomanPSMT" w:hAnsi="Arial" w:cs="Arial"/>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E2467A">
        <w:rPr>
          <w:rFonts w:ascii="Arial" w:eastAsia="TimesNewRomanPS-BoldMT" w:hAnsi="Arial" w:cs="Arial"/>
          <w:b/>
          <w:bCs/>
          <w:color w:val="000000"/>
          <w:kern w:val="1"/>
          <w:sz w:val="24"/>
          <w:szCs w:val="24"/>
          <w:lang w:eastAsia="ar-SA"/>
        </w:rPr>
        <w:t>КОНКУРСНА ДОКУМЕНТАЦИЈА</w:t>
      </w: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r w:rsidRPr="00E2467A">
        <w:rPr>
          <w:rFonts w:ascii="Arial" w:eastAsia="TimesNewRomanPS-BoldMT" w:hAnsi="Arial" w:cs="Arial"/>
          <w:b/>
          <w:bCs/>
          <w:color w:val="000000"/>
          <w:kern w:val="1"/>
          <w:sz w:val="24"/>
          <w:szCs w:val="24"/>
          <w:lang w:eastAsia="ar-SA"/>
        </w:rPr>
        <w:t>за јавну набавку мале вредности –</w:t>
      </w:r>
      <w:r>
        <w:rPr>
          <w:rFonts w:ascii="Arial" w:eastAsia="TimesNewRomanPS-BoldMT" w:hAnsi="Arial" w:cs="Arial"/>
          <w:b/>
          <w:bCs/>
          <w:color w:val="000000"/>
          <w:kern w:val="1"/>
          <w:sz w:val="24"/>
          <w:szCs w:val="24"/>
          <w:lang w:eastAsia="ar-SA"/>
        </w:rPr>
        <w:t xml:space="preserve"> пластеника</w:t>
      </w: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r w:rsidRPr="00E2467A">
        <w:rPr>
          <w:rFonts w:ascii="Arial" w:eastAsia="TimesNewRomanPS-BoldMT" w:hAnsi="Arial" w:cs="Arial"/>
          <w:b/>
          <w:bCs/>
          <w:color w:val="000000"/>
          <w:kern w:val="1"/>
          <w:sz w:val="24"/>
          <w:szCs w:val="24"/>
          <w:lang w:eastAsia="ar-SA"/>
        </w:rPr>
        <w:t>ЈН бр.</w:t>
      </w:r>
      <w:r>
        <w:rPr>
          <w:rFonts w:ascii="Arial" w:eastAsia="TimesNewRomanPS-BoldMT" w:hAnsi="Arial" w:cs="Arial"/>
          <w:b/>
          <w:bCs/>
          <w:color w:val="000000"/>
          <w:kern w:val="1"/>
          <w:sz w:val="24"/>
          <w:szCs w:val="24"/>
          <w:lang w:eastAsia="ar-SA"/>
        </w:rPr>
        <w:t xml:space="preserve"> 07</w:t>
      </w:r>
      <w:r w:rsidRPr="00E2467A">
        <w:rPr>
          <w:rFonts w:ascii="Arial" w:eastAsia="TimesNewRomanPS-BoldMT" w:hAnsi="Arial" w:cs="Arial"/>
          <w:b/>
          <w:bCs/>
          <w:color w:val="000000"/>
          <w:kern w:val="1"/>
          <w:sz w:val="24"/>
          <w:szCs w:val="24"/>
          <w:lang w:eastAsia="ar-SA"/>
        </w:rPr>
        <w:t>/14</w:t>
      </w: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BoldMT" w:hAnsi="Arial" w:cs="Arial"/>
          <w:b/>
          <w:bCs/>
          <w:color w:val="FF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Конкурсна документација садржи:</w:t>
      </w: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tbl>
      <w:tblPr>
        <w:tblW w:w="768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B49FE" w:rsidRPr="00E2467A" w:rsidTr="003B49FE">
        <w:tc>
          <w:tcPr>
            <w:tcW w:w="1553" w:type="dxa"/>
          </w:tcPr>
          <w:p w:rsidR="003B49FE" w:rsidRPr="00E2467A" w:rsidRDefault="003B49FE" w:rsidP="00E2467A">
            <w:pPr>
              <w:suppressAutoHyphens/>
              <w:spacing w:after="0" w:line="100" w:lineRule="atLeast"/>
              <w:jc w:val="both"/>
              <w:rPr>
                <w:rFonts w:ascii="Arial" w:eastAsia="TimesNewRomanPSMT" w:hAnsi="Arial" w:cs="Arial"/>
                <w:b/>
                <w:i/>
                <w:color w:val="000000"/>
                <w:kern w:val="1"/>
                <w:sz w:val="24"/>
                <w:szCs w:val="24"/>
                <w:lang w:eastAsia="ar-SA"/>
              </w:rPr>
            </w:pPr>
            <w:r w:rsidRPr="00E2467A">
              <w:rPr>
                <w:rFonts w:ascii="Arial" w:eastAsia="TimesNewRomanPSMT" w:hAnsi="Arial" w:cs="Arial"/>
                <w:b/>
                <w:i/>
                <w:color w:val="000000"/>
                <w:kern w:val="1"/>
                <w:sz w:val="24"/>
                <w:szCs w:val="24"/>
                <w:lang w:val="sr-Cyrl-CS" w:eastAsia="ar-SA"/>
              </w:rPr>
              <w:t>Поглавље</w:t>
            </w:r>
          </w:p>
        </w:tc>
        <w:tc>
          <w:tcPr>
            <w:tcW w:w="6129" w:type="dxa"/>
          </w:tcPr>
          <w:p w:rsidR="003B49FE" w:rsidRPr="00E2467A" w:rsidRDefault="003B49FE" w:rsidP="00E2467A">
            <w:pPr>
              <w:suppressAutoHyphens/>
              <w:spacing w:after="0" w:line="100" w:lineRule="atLeast"/>
              <w:jc w:val="center"/>
              <w:rPr>
                <w:rFonts w:ascii="Arial" w:eastAsia="TimesNewRomanPSMT" w:hAnsi="Arial" w:cs="Arial"/>
                <w:b/>
                <w:i/>
                <w:color w:val="000000"/>
                <w:kern w:val="1"/>
                <w:sz w:val="24"/>
                <w:szCs w:val="24"/>
                <w:lang w:eastAsia="ar-SA"/>
              </w:rPr>
            </w:pPr>
            <w:r w:rsidRPr="00E2467A">
              <w:rPr>
                <w:rFonts w:ascii="Arial" w:eastAsia="TimesNewRomanPSMT" w:hAnsi="Arial" w:cs="Arial"/>
                <w:b/>
                <w:i/>
                <w:color w:val="000000"/>
                <w:kern w:val="1"/>
                <w:sz w:val="24"/>
                <w:szCs w:val="24"/>
                <w:lang w:eastAsia="ar-SA"/>
              </w:rPr>
              <w:t>Назив</w:t>
            </w:r>
            <w:r w:rsidRPr="00E2467A">
              <w:rPr>
                <w:rFonts w:ascii="Arial" w:eastAsia="TimesNewRomanPSMT" w:hAnsi="Arial" w:cs="Arial"/>
                <w:b/>
                <w:i/>
                <w:color w:val="000000"/>
                <w:kern w:val="1"/>
                <w:sz w:val="24"/>
                <w:szCs w:val="24"/>
                <w:lang w:val="sr-Cyrl-CS" w:eastAsia="ar-SA"/>
              </w:rPr>
              <w:t xml:space="preserve"> поглавља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Arial Unicode MS" w:hAnsi="Arial" w:cs="Arial"/>
                <w:bCs/>
                <w:iCs/>
                <w:kern w:val="1"/>
                <w:sz w:val="24"/>
                <w:szCs w:val="24"/>
                <w:lang w:eastAsia="ar-SA"/>
              </w:rPr>
              <w:t>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Општи подаци о јавној набавци</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Arial Unicode MS" w:hAnsi="Arial" w:cs="Arial"/>
                <w:bCs/>
                <w:iCs/>
                <w:kern w:val="1"/>
                <w:sz w:val="24"/>
                <w:szCs w:val="24"/>
                <w:lang w:eastAsia="ar-SA"/>
              </w:rPr>
              <w:t>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Подаци о предмету јавне набавке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TimesNewRomanPSMT" w:hAnsi="Arial" w:cs="Arial"/>
                <w:kern w:val="1"/>
                <w:sz w:val="24"/>
                <w:szCs w:val="24"/>
                <w:lang w:eastAsia="ar-SA"/>
              </w:rPr>
              <w:t>III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E2467A">
              <w:rPr>
                <w:rFonts w:ascii="Arial" w:eastAsia="TimesNewRomanPSMT" w:hAnsi="Arial" w:cs="Arial"/>
                <w:kern w:val="1"/>
                <w:sz w:val="24"/>
                <w:szCs w:val="24"/>
                <w:lang w:eastAsia="ar-SA"/>
              </w:rPr>
              <w:t>исп</w:t>
            </w:r>
            <w:r w:rsidRPr="00E2467A">
              <w:rPr>
                <w:rFonts w:ascii="Arial" w:eastAsia="TimesNewRomanPSMT" w:hAnsi="Arial" w:cs="Arial"/>
                <w:kern w:val="1"/>
                <w:sz w:val="24"/>
                <w:szCs w:val="24"/>
                <w:lang w:val="sr-Cyrl-CS" w:eastAsia="ar-SA"/>
              </w:rPr>
              <w:t>о</w:t>
            </w:r>
            <w:r w:rsidRPr="00E2467A">
              <w:rPr>
                <w:rFonts w:ascii="Arial" w:eastAsia="TimesNewRomanPSMT" w:hAnsi="Arial" w:cs="Arial"/>
                <w:kern w:val="1"/>
                <w:sz w:val="24"/>
                <w:szCs w:val="24"/>
                <w:lang w:eastAsia="ar-SA"/>
              </w:rPr>
              <w:t xml:space="preserve">руке </w:t>
            </w:r>
            <w:r w:rsidRPr="00E2467A">
              <w:rPr>
                <w:rFonts w:ascii="Arial" w:eastAsia="TimesNewRomanPSMT" w:hAnsi="Arial" w:cs="Arial"/>
                <w:color w:val="000000"/>
                <w:kern w:val="1"/>
                <w:sz w:val="24"/>
                <w:szCs w:val="24"/>
                <w:lang w:eastAsia="ar-SA"/>
              </w:rPr>
              <w:t>добара, евентуалне додатне услуге и сл.</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IV</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val="ru-RU" w:eastAsia="ar-SA"/>
              </w:rPr>
            </w:pPr>
            <w:r w:rsidRPr="00E2467A">
              <w:rPr>
                <w:rFonts w:ascii="Arial" w:eastAsia="TimesNewRomanPSMT" w:hAnsi="Arial" w:cs="Arial"/>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Упутство понуђачима како да сачине понуду</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понуде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Модел уговора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трошкова припреме понуде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IX</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изјаве о независној понуди</w:t>
            </w:r>
          </w:p>
        </w:tc>
      </w:tr>
    </w:tbl>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Default="00E2467A"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B5ECC" w:rsidRPr="00AB5ECC" w:rsidRDefault="00AB5ECC"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t>I  ОПШТИ ПОДАЦИ О ЈАВНОЈ НАБАВЦИ</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1.Подаци о наручиоцу</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Наручилац: Фонд за пружање помоћи избеглим, прогнаним и расељеним лицима</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Адреса:</w:t>
      </w:r>
      <w:r w:rsidRPr="00E2467A">
        <w:rPr>
          <w:rFonts w:ascii="Arial" w:eastAsia="Arial Unicode MS" w:hAnsi="Arial" w:cs="Arial"/>
          <w:iCs/>
          <w:color w:val="000000"/>
          <w:kern w:val="1"/>
          <w:sz w:val="24"/>
          <w:szCs w:val="24"/>
          <w:lang w:val="sr-Cyrl-CS" w:eastAsia="ar-SA"/>
        </w:rPr>
        <w:t xml:space="preserve">Булевар Михајла Пупина </w:t>
      </w:r>
      <w:r w:rsidRPr="00E2467A">
        <w:rPr>
          <w:rFonts w:ascii="Arial" w:eastAsia="Arial Unicode MS" w:hAnsi="Arial" w:cs="Arial"/>
          <w:i/>
          <w:iCs/>
          <w:color w:val="000000"/>
          <w:kern w:val="1"/>
          <w:sz w:val="24"/>
          <w:szCs w:val="24"/>
          <w:lang w:val="sr-Cyrl-CS" w:eastAsia="ar-SA"/>
        </w:rPr>
        <w:t xml:space="preserve"> 25, 21000 </w:t>
      </w:r>
      <w:r w:rsidRPr="00E2467A">
        <w:rPr>
          <w:rFonts w:ascii="Arial" w:eastAsia="Arial Unicode MS" w:hAnsi="Arial" w:cs="Arial"/>
          <w:iCs/>
          <w:color w:val="000000"/>
          <w:kern w:val="1"/>
          <w:sz w:val="24"/>
          <w:szCs w:val="24"/>
          <w:lang w:val="sr-Cyrl-CS" w:eastAsia="ar-SA"/>
        </w:rPr>
        <w:t>Нови Сад</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Интернет страница: </w:t>
      </w:r>
      <w:hyperlink r:id="rId10" w:history="1">
        <w:r w:rsidRPr="00E2467A">
          <w:rPr>
            <w:rFonts w:ascii="Arial" w:eastAsia="Arial Unicode MS" w:hAnsi="Arial" w:cs="Arial"/>
            <w:color w:val="0000FF"/>
            <w:kern w:val="1"/>
            <w:sz w:val="24"/>
            <w:szCs w:val="24"/>
            <w:u w:val="single"/>
            <w:lang w:val="sr-Cyrl-CS" w:eastAsia="ar-SA"/>
          </w:rPr>
          <w:t>www.fondajnfort.rs</w:t>
        </w:r>
      </w:hyperlink>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2. Врста поступка јавне набавке</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3. Предмет јавне набавке</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Предмет јавне набавке број</w:t>
      </w:r>
      <w:r>
        <w:rPr>
          <w:rFonts w:ascii="Arial" w:eastAsia="Arial Unicode MS" w:hAnsi="Arial" w:cs="Arial"/>
          <w:color w:val="000000"/>
          <w:kern w:val="1"/>
          <w:sz w:val="24"/>
          <w:szCs w:val="24"/>
          <w:lang w:eastAsia="ar-SA"/>
        </w:rPr>
        <w:t xml:space="preserve"> 07</w:t>
      </w:r>
      <w:r w:rsidRPr="00E2467A">
        <w:rPr>
          <w:rFonts w:ascii="Arial" w:eastAsia="Arial Unicode MS" w:hAnsi="Arial" w:cs="Arial"/>
          <w:color w:val="000000"/>
          <w:kern w:val="1"/>
          <w:sz w:val="24"/>
          <w:szCs w:val="24"/>
          <w:lang w:eastAsia="ar-SA"/>
        </w:rPr>
        <w:t>/14 су добра</w:t>
      </w:r>
      <w:r w:rsidRPr="00E2467A">
        <w:rPr>
          <w:rFonts w:ascii="Arial" w:eastAsia="Arial Unicode MS" w:hAnsi="Arial" w:cs="Arial"/>
          <w:i/>
          <w:color w:val="000000"/>
          <w:kern w:val="1"/>
          <w:sz w:val="24"/>
          <w:szCs w:val="24"/>
          <w:lang w:eastAsia="ar-SA"/>
        </w:rPr>
        <w:t xml:space="preserve"> –</w:t>
      </w:r>
      <w:r>
        <w:rPr>
          <w:rFonts w:ascii="Arial" w:eastAsia="Arial Unicode MS" w:hAnsi="Arial" w:cs="Arial"/>
          <w:color w:val="000000"/>
          <w:kern w:val="1"/>
          <w:sz w:val="24"/>
          <w:szCs w:val="24"/>
          <w:lang w:eastAsia="ar-SA"/>
        </w:rPr>
        <w:t>пластеници</w:t>
      </w:r>
      <w:r w:rsidRPr="00E2467A">
        <w:rPr>
          <w:rFonts w:ascii="Arial" w:eastAsia="Arial Unicode MS" w:hAnsi="Arial" w:cs="Arial"/>
          <w:i/>
          <w:color w:val="000000"/>
          <w:kern w:val="1"/>
          <w:sz w:val="24"/>
          <w:szCs w:val="24"/>
          <w:lang w:eastAsia="ar-SA"/>
        </w:rPr>
        <w:t>.</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4. Контакт (лице или служба)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Лице (или служба) за контакт: Јадранка Јовишић</w:t>
      </w:r>
      <w:r w:rsidRPr="00E2467A">
        <w:rPr>
          <w:rFonts w:ascii="Arial" w:eastAsia="Arial Unicode MS" w:hAnsi="Arial" w:cs="Arial"/>
          <w:i/>
          <w:iCs/>
          <w:color w:val="000000"/>
          <w:kern w:val="1"/>
          <w:sz w:val="24"/>
          <w:szCs w:val="24"/>
          <w:lang w:eastAsia="ar-SA"/>
        </w:rPr>
        <w:t>,</w:t>
      </w:r>
    </w:p>
    <w:p w:rsidR="00E2467A" w:rsidRDefault="00E2467A" w:rsidP="00E2467A">
      <w:pPr>
        <w:suppressAutoHyphens/>
        <w:spacing w:after="0" w:line="100" w:lineRule="atLeast"/>
        <w:jc w:val="both"/>
        <w:rPr>
          <w:rFonts w:ascii="Arial" w:eastAsia="Arial Unicode MS" w:hAnsi="Arial" w:cs="Arial"/>
          <w:bCs/>
          <w:i/>
          <w:kern w:val="1"/>
          <w:sz w:val="24"/>
          <w:szCs w:val="24"/>
          <w:lang w:val="sr-Cyrl-RS" w:eastAsia="ar-SA"/>
        </w:rPr>
      </w:pPr>
      <w:r w:rsidRPr="00E2467A">
        <w:rPr>
          <w:rFonts w:ascii="Arial" w:eastAsia="Arial Unicode MS" w:hAnsi="Arial" w:cs="Arial"/>
          <w:color w:val="000000"/>
          <w:kern w:val="1"/>
          <w:sz w:val="24"/>
          <w:szCs w:val="24"/>
          <w:lang w:val="sr-Cyrl-CS" w:eastAsia="ar-SA"/>
        </w:rPr>
        <w:t xml:space="preserve">Е - mail адреса (или број </w:t>
      </w:r>
      <w:r w:rsidRPr="00E2467A">
        <w:rPr>
          <w:rFonts w:ascii="Arial" w:eastAsia="Arial Unicode MS" w:hAnsi="Arial" w:cs="Arial"/>
          <w:kern w:val="1"/>
          <w:sz w:val="24"/>
          <w:szCs w:val="24"/>
          <w:lang w:val="sr-Cyrl-CS" w:eastAsia="ar-SA"/>
        </w:rPr>
        <w:t xml:space="preserve">факса): </w:t>
      </w:r>
      <w:hyperlink r:id="rId11" w:history="1">
        <w:r w:rsidR="00AB5ECC" w:rsidRPr="00475CBA">
          <w:rPr>
            <w:rStyle w:val="Hyperlink"/>
            <w:rFonts w:ascii="Arial" w:eastAsia="Arial Unicode MS" w:hAnsi="Arial" w:cs="Arial"/>
            <w:kern w:val="1"/>
            <w:sz w:val="24"/>
            <w:szCs w:val="24"/>
            <w:lang w:eastAsia="ar-SA"/>
          </w:rPr>
          <w:t>fondimejl@gmail.com</w:t>
        </w:r>
      </w:hyperlink>
      <w:r w:rsidRPr="00E2467A">
        <w:rPr>
          <w:rFonts w:ascii="Arial" w:eastAsia="Arial Unicode MS" w:hAnsi="Arial" w:cs="Arial"/>
          <w:bCs/>
          <w:i/>
          <w:kern w:val="1"/>
          <w:sz w:val="24"/>
          <w:szCs w:val="24"/>
          <w:lang w:eastAsia="ar-SA"/>
        </w:rPr>
        <w:t>.</w:t>
      </w: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t>II  ПОДАЦИ О ПРЕДМЕТУ ЈАВНЕ НАБАВКЕ</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1. Предмет јавне набавке</w:t>
      </w:r>
    </w:p>
    <w:p w:rsidR="00E2467A" w:rsidRPr="007C5288"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Предмет јавне набавке бр</w:t>
      </w:r>
      <w:r>
        <w:rPr>
          <w:rFonts w:ascii="Arial" w:eastAsia="Arial Unicode MS" w:hAnsi="Arial" w:cs="Arial"/>
          <w:color w:val="000000"/>
          <w:kern w:val="1"/>
          <w:sz w:val="24"/>
          <w:szCs w:val="24"/>
          <w:lang w:val="ru-RU" w:eastAsia="ar-SA"/>
        </w:rPr>
        <w:t>. 07</w:t>
      </w:r>
      <w:r w:rsidRPr="00E2467A">
        <w:rPr>
          <w:rFonts w:ascii="Arial" w:eastAsia="Arial Unicode MS" w:hAnsi="Arial" w:cs="Arial"/>
          <w:color w:val="000000"/>
          <w:kern w:val="1"/>
          <w:sz w:val="24"/>
          <w:szCs w:val="24"/>
          <w:lang w:val="ru-RU" w:eastAsia="ar-SA"/>
        </w:rPr>
        <w:t>/14</w:t>
      </w:r>
      <w:r w:rsidRPr="00E2467A">
        <w:rPr>
          <w:rFonts w:ascii="Arial" w:eastAsia="Arial Unicode MS" w:hAnsi="Arial" w:cs="Arial"/>
          <w:color w:val="000000"/>
          <w:kern w:val="1"/>
          <w:sz w:val="24"/>
          <w:szCs w:val="24"/>
          <w:lang w:eastAsia="ar-SA"/>
        </w:rPr>
        <w:t>су добра</w:t>
      </w:r>
      <w:r w:rsidRPr="00E2467A">
        <w:rPr>
          <w:rFonts w:ascii="Arial" w:eastAsia="Arial Unicode MS" w:hAnsi="Arial" w:cs="Arial"/>
          <w:i/>
          <w:iCs/>
          <w:color w:val="000000"/>
          <w:kern w:val="1"/>
          <w:sz w:val="24"/>
          <w:szCs w:val="24"/>
          <w:lang w:eastAsia="ar-SA"/>
        </w:rPr>
        <w:t>-</w:t>
      </w:r>
      <w:r>
        <w:rPr>
          <w:rFonts w:ascii="Arial" w:eastAsia="Arial Unicode MS" w:hAnsi="Arial" w:cs="Arial"/>
          <w:color w:val="000000"/>
          <w:kern w:val="1"/>
          <w:sz w:val="24"/>
          <w:szCs w:val="24"/>
          <w:lang w:eastAsia="ar-SA"/>
        </w:rPr>
        <w:t>пластеници</w:t>
      </w:r>
      <w:r w:rsidRPr="00E2467A">
        <w:rPr>
          <w:rFonts w:ascii="Arial" w:eastAsia="Arial Unicode MS" w:hAnsi="Arial" w:cs="Arial"/>
          <w:color w:val="000000"/>
          <w:kern w:val="1"/>
          <w:sz w:val="24"/>
          <w:szCs w:val="24"/>
          <w:lang w:eastAsia="ar-SA"/>
        </w:rPr>
        <w:t>.</w:t>
      </w:r>
      <w:r w:rsidR="009C4621">
        <w:rPr>
          <w:rFonts w:ascii="Arial" w:eastAsia="Arial Unicode MS" w:hAnsi="Arial" w:cs="Arial"/>
          <w:color w:val="000000"/>
          <w:kern w:val="1"/>
          <w:sz w:val="24"/>
          <w:szCs w:val="24"/>
          <w:lang w:eastAsia="ar-SA"/>
        </w:rPr>
        <w:t xml:space="preserve"> Јавна набавка означена је у </w:t>
      </w:r>
      <w:r w:rsidR="007C5288">
        <w:rPr>
          <w:rFonts w:ascii="Arial" w:eastAsia="Arial Unicode MS" w:hAnsi="Arial" w:cs="Arial"/>
          <w:color w:val="000000"/>
          <w:kern w:val="1"/>
          <w:sz w:val="24"/>
          <w:szCs w:val="24"/>
          <w:lang w:eastAsia="ar-SA"/>
        </w:rPr>
        <w:t>општем речнику</w:t>
      </w:r>
      <w:r w:rsidR="009C4621">
        <w:rPr>
          <w:rFonts w:ascii="Arial" w:eastAsia="Arial Unicode MS" w:hAnsi="Arial" w:cs="Arial"/>
          <w:color w:val="000000"/>
          <w:kern w:val="1"/>
          <w:sz w:val="24"/>
          <w:szCs w:val="24"/>
          <w:lang w:eastAsia="ar-SA"/>
        </w:rPr>
        <w:t xml:space="preserve"> набавки као </w:t>
      </w:r>
      <w:r w:rsidR="007C5288" w:rsidRPr="007C5288">
        <w:rPr>
          <w:rFonts w:ascii="Arial" w:hAnsi="Arial" w:cs="Arial"/>
          <w:sz w:val="24"/>
          <w:szCs w:val="24"/>
          <w:lang w:val="sr-Cyrl-CS"/>
        </w:rPr>
        <w:t>45223810-монтажне конструкције; 44170000-плоче, лимови, траке и фолије у вези са грађевинским материјалом</w:t>
      </w:r>
    </w:p>
    <w:p w:rsidR="00E2467A" w:rsidRPr="00E2467A" w:rsidRDefault="00E2467A" w:rsidP="00E2467A">
      <w:pPr>
        <w:suppressAutoHyphens/>
        <w:spacing w:after="0" w:line="100" w:lineRule="atLeast"/>
        <w:jc w:val="both"/>
        <w:rPr>
          <w:rFonts w:ascii="Times New Roman" w:eastAsia="Arial Unicode MS" w:hAnsi="Times New Roman" w:cs="Times New Roman"/>
          <w:i/>
          <w:color w:val="000000"/>
          <w:kern w:val="1"/>
          <w:sz w:val="24"/>
          <w:szCs w:val="24"/>
          <w:lang w:eastAsia="ar-SA"/>
        </w:rPr>
      </w:pPr>
    </w:p>
    <w:p w:rsidR="00E2467A" w:rsidRPr="00203620"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C83BA6" w:rsidRPr="00C83BA6" w:rsidRDefault="00E2467A" w:rsidP="00E2467A">
      <w:pPr>
        <w:shd w:val="clear" w:color="auto" w:fill="C6D9F1"/>
        <w:suppressAutoHyphens/>
        <w:spacing w:after="0" w:line="100" w:lineRule="atLeast"/>
        <w:rPr>
          <w:rFonts w:ascii="Arial" w:eastAsia="Arial Unicode MS" w:hAnsi="Arial" w:cs="Arial"/>
          <w:b/>
          <w:bCs/>
          <w:i/>
          <w:iCs/>
          <w:color w:val="000000"/>
          <w:kern w:val="1"/>
          <w:sz w:val="28"/>
          <w:szCs w:val="28"/>
          <w:lang w:val="sr-Cyrl-CS" w:eastAsia="ar-SA"/>
        </w:rPr>
      </w:pPr>
      <w:r w:rsidRPr="00E2467A">
        <w:rPr>
          <w:rFonts w:ascii="Arial" w:eastAsia="Arial Unicode MS" w:hAnsi="Arial" w:cs="Arial"/>
          <w:b/>
          <w:bCs/>
          <w:i/>
          <w:iCs/>
          <w:color w:val="000000"/>
          <w:kern w:val="1"/>
          <w:sz w:val="28"/>
          <w:szCs w:val="28"/>
          <w:lang w:eastAsia="ar-SA"/>
        </w:rPr>
        <w:lastRenderedPageBreak/>
        <w:t>III  ВРСТА, ТЕХНИЧКЕ КАРАКТЕРИСТИКЕ, КВАЛИТЕТ, КОЛИЧИНА И ОПИС ДОБАРА, РАДОВА ИЛИ УСЛУГА, НАЧИН СПРОВОЂЕЊА КОНТ</w:t>
      </w:r>
      <w:r w:rsidR="00AB5ECC">
        <w:rPr>
          <w:rFonts w:ascii="Arial" w:eastAsia="Arial Unicode MS" w:hAnsi="Arial" w:cs="Arial"/>
          <w:b/>
          <w:bCs/>
          <w:i/>
          <w:iCs/>
          <w:color w:val="000000"/>
          <w:kern w:val="1"/>
          <w:sz w:val="28"/>
          <w:szCs w:val="28"/>
          <w:lang w:val="sr-Cyrl-RS" w:eastAsia="ar-SA"/>
        </w:rPr>
        <w:t>О</w:t>
      </w:r>
      <w:r w:rsidRPr="00E2467A">
        <w:rPr>
          <w:rFonts w:ascii="Arial" w:eastAsia="Arial Unicode MS" w:hAnsi="Arial" w:cs="Arial"/>
          <w:b/>
          <w:bCs/>
          <w:i/>
          <w:iCs/>
          <w:color w:val="000000"/>
          <w:kern w:val="1"/>
          <w:sz w:val="28"/>
          <w:szCs w:val="28"/>
          <w:lang w:eastAsia="ar-SA"/>
        </w:rPr>
        <w:t>РОЛЕ И ОБЕЗБЕЂИВАЊА ГАРАНЦИЈЕ КВАЛИТЕТА, РОК ИЗВРШЕЊА ИЛИ ИСПОРУКЕ ДОБАРА, ЕВЕНТУАЛНЕ ДОДАТНЕ УСЛУГЕ И СЛ.</w:t>
      </w:r>
    </w:p>
    <w:p w:rsidR="00E2467A" w:rsidRDefault="00E2467A"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C83BA6" w:rsidRDefault="00C83BA6"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C83BA6" w:rsidRPr="00E2467A" w:rsidRDefault="00C83BA6" w:rsidP="00E2467A">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tbl>
      <w:tblPr>
        <w:tblW w:w="10710" w:type="dxa"/>
        <w:tblInd w:w="-857" w:type="dxa"/>
        <w:tblLayout w:type="fixed"/>
        <w:tblCellMar>
          <w:left w:w="70" w:type="dxa"/>
          <w:right w:w="70" w:type="dxa"/>
        </w:tblCellMar>
        <w:tblLook w:val="04A0" w:firstRow="1" w:lastRow="0" w:firstColumn="1" w:lastColumn="0" w:noHBand="0" w:noVBand="1"/>
      </w:tblPr>
      <w:tblGrid>
        <w:gridCol w:w="571"/>
        <w:gridCol w:w="4892"/>
        <w:gridCol w:w="726"/>
        <w:gridCol w:w="542"/>
        <w:gridCol w:w="1000"/>
        <w:gridCol w:w="993"/>
        <w:gridCol w:w="993"/>
        <w:gridCol w:w="993"/>
      </w:tblGrid>
      <w:tr w:rsidR="00E2467A" w:rsidRPr="00E2467A" w:rsidTr="00E2467A">
        <w:trPr>
          <w:trHeight w:val="493"/>
        </w:trPr>
        <w:tc>
          <w:tcPr>
            <w:tcW w:w="571" w:type="dxa"/>
            <w:tcBorders>
              <w:top w:val="double" w:sz="6" w:space="0" w:color="auto"/>
              <w:left w:val="double" w:sz="6" w:space="0" w:color="auto"/>
              <w:bottom w:val="nil"/>
              <w:right w:val="double" w:sz="6" w:space="0" w:color="auto"/>
            </w:tcBorders>
            <w:shd w:val="clear" w:color="000000" w:fill="F2F2F2"/>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Latn-CS" w:eastAsia="sr-Latn-CS"/>
              </w:rPr>
            </w:pPr>
            <w:r w:rsidRPr="00E2467A">
              <w:rPr>
                <w:rFonts w:ascii="Calibri" w:eastAsia="Arial Unicode MS" w:hAnsi="Calibri" w:cs="Tahoma"/>
                <w:color w:val="000000"/>
                <w:kern w:val="1"/>
                <w:sz w:val="18"/>
                <w:szCs w:val="18"/>
                <w:lang w:val="sr-Latn-CS" w:eastAsia="sr-Latn-CS"/>
              </w:rPr>
              <w:t>Р.Б.</w:t>
            </w:r>
          </w:p>
        </w:tc>
        <w:tc>
          <w:tcPr>
            <w:tcW w:w="4892" w:type="dxa"/>
            <w:tcBorders>
              <w:top w:val="double" w:sz="6" w:space="0" w:color="auto"/>
              <w:left w:val="nil"/>
              <w:bottom w:val="double" w:sz="6" w:space="0" w:color="auto"/>
              <w:right w:val="double" w:sz="6" w:space="0" w:color="auto"/>
            </w:tcBorders>
            <w:shd w:val="clear" w:color="000000" w:fill="F2F2F2"/>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Latn-CS" w:eastAsia="sr-Latn-CS"/>
              </w:rPr>
            </w:pPr>
            <w:r w:rsidRPr="00E2467A">
              <w:rPr>
                <w:rFonts w:ascii="Calibri" w:eastAsia="Arial Unicode MS" w:hAnsi="Calibri" w:cs="Tahoma"/>
                <w:color w:val="000000"/>
                <w:kern w:val="1"/>
                <w:sz w:val="18"/>
                <w:szCs w:val="18"/>
                <w:lang w:val="sr-Latn-CS" w:eastAsia="sr-Latn-CS"/>
              </w:rPr>
              <w:t>НАЗИВ</w:t>
            </w:r>
          </w:p>
        </w:tc>
        <w:tc>
          <w:tcPr>
            <w:tcW w:w="726" w:type="dxa"/>
            <w:tcBorders>
              <w:top w:val="double" w:sz="6" w:space="0" w:color="auto"/>
              <w:left w:val="nil"/>
              <w:bottom w:val="double" w:sz="6" w:space="0" w:color="auto"/>
              <w:right w:val="double" w:sz="6" w:space="0" w:color="auto"/>
            </w:tcBorders>
            <w:shd w:val="clear" w:color="000000" w:fill="F2F2F2"/>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Latn-CS" w:eastAsia="sr-Latn-CS"/>
              </w:rPr>
            </w:pPr>
            <w:r w:rsidRPr="00E2467A">
              <w:rPr>
                <w:rFonts w:ascii="Calibri" w:eastAsia="Arial Unicode MS" w:hAnsi="Calibri" w:cs="Tahoma"/>
                <w:color w:val="000000"/>
                <w:kern w:val="1"/>
                <w:sz w:val="18"/>
                <w:szCs w:val="18"/>
                <w:lang w:val="sr-Latn-CS" w:eastAsia="sr-Latn-CS"/>
              </w:rPr>
              <w:t>Ј.мере</w:t>
            </w:r>
          </w:p>
        </w:tc>
        <w:tc>
          <w:tcPr>
            <w:tcW w:w="542" w:type="dxa"/>
            <w:tcBorders>
              <w:top w:val="double" w:sz="6" w:space="0" w:color="auto"/>
              <w:left w:val="nil"/>
              <w:bottom w:val="double" w:sz="6" w:space="0" w:color="auto"/>
              <w:right w:val="double" w:sz="6" w:space="0" w:color="auto"/>
            </w:tcBorders>
            <w:shd w:val="clear" w:color="000000" w:fill="F2F2F2"/>
            <w:noWrap/>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Latn-CS" w:eastAsia="sr-Latn-CS"/>
              </w:rPr>
            </w:pPr>
            <w:r w:rsidRPr="00E2467A">
              <w:rPr>
                <w:rFonts w:ascii="Calibri" w:eastAsia="Arial Unicode MS" w:hAnsi="Calibri" w:cs="Tahoma"/>
                <w:color w:val="000000"/>
                <w:kern w:val="1"/>
                <w:sz w:val="18"/>
                <w:szCs w:val="18"/>
                <w:lang w:val="sr-Latn-CS" w:eastAsia="sr-Latn-CS"/>
              </w:rPr>
              <w:t>Количина</w:t>
            </w:r>
          </w:p>
        </w:tc>
        <w:tc>
          <w:tcPr>
            <w:tcW w:w="1000" w:type="dxa"/>
            <w:tcBorders>
              <w:top w:val="double" w:sz="6" w:space="0" w:color="auto"/>
              <w:left w:val="nil"/>
              <w:bottom w:val="double" w:sz="6" w:space="0" w:color="auto"/>
              <w:right w:val="double" w:sz="6" w:space="0" w:color="auto"/>
            </w:tcBorders>
            <w:shd w:val="clear" w:color="000000" w:fill="F2F2F2"/>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FF0000"/>
                <w:kern w:val="1"/>
                <w:sz w:val="18"/>
                <w:szCs w:val="18"/>
                <w:lang w:val="sr-Latn-CS" w:eastAsia="sr-Latn-CS"/>
              </w:rPr>
            </w:pPr>
            <w:r w:rsidRPr="00E2467A">
              <w:rPr>
                <w:rFonts w:ascii="Calibri" w:eastAsia="Arial Unicode MS" w:hAnsi="Calibri" w:cs="Tahoma"/>
                <w:color w:val="FF0000"/>
                <w:kern w:val="1"/>
                <w:sz w:val="18"/>
                <w:szCs w:val="18"/>
                <w:lang w:val="sr-Latn-CS" w:eastAsia="sr-Latn-CS"/>
              </w:rPr>
              <w:t>Ј</w:t>
            </w:r>
            <w:r w:rsidRPr="00E2467A">
              <w:rPr>
                <w:rFonts w:ascii="Calibri" w:eastAsia="Arial Unicode MS" w:hAnsi="Calibri" w:cs="Tahoma"/>
                <w:color w:val="FF0000"/>
                <w:kern w:val="1"/>
                <w:sz w:val="18"/>
                <w:szCs w:val="18"/>
                <w:lang w:val="sr-Cyrl-CS" w:eastAsia="sr-Latn-CS"/>
              </w:rPr>
              <w:t>единична</w:t>
            </w:r>
            <w:r w:rsidRPr="00E2467A">
              <w:rPr>
                <w:rFonts w:ascii="Calibri" w:eastAsia="Arial Unicode MS" w:hAnsi="Calibri" w:cs="Tahoma"/>
                <w:color w:val="FF0000"/>
                <w:kern w:val="1"/>
                <w:sz w:val="18"/>
                <w:szCs w:val="18"/>
                <w:lang w:eastAsia="sr-Latn-CS"/>
              </w:rPr>
              <w:t>ц</w:t>
            </w:r>
            <w:r w:rsidRPr="00E2467A">
              <w:rPr>
                <w:rFonts w:ascii="Calibri" w:eastAsia="Arial Unicode MS" w:hAnsi="Calibri" w:cs="Tahoma"/>
                <w:color w:val="FF0000"/>
                <w:kern w:val="1"/>
                <w:sz w:val="18"/>
                <w:szCs w:val="18"/>
                <w:lang w:val="sr-Latn-CS" w:eastAsia="sr-Latn-CS"/>
              </w:rPr>
              <w:t>ена без ПДВ-а</w:t>
            </w:r>
          </w:p>
        </w:tc>
        <w:tc>
          <w:tcPr>
            <w:tcW w:w="993" w:type="dxa"/>
            <w:tcBorders>
              <w:top w:val="double" w:sz="6" w:space="0" w:color="auto"/>
              <w:left w:val="nil"/>
              <w:bottom w:val="double" w:sz="6" w:space="0" w:color="auto"/>
              <w:right w:val="double" w:sz="6" w:space="0" w:color="auto"/>
            </w:tcBorders>
            <w:shd w:val="clear" w:color="000000" w:fill="F2F2F2"/>
            <w:vAlign w:val="center"/>
          </w:tcPr>
          <w:p w:rsidR="00E2467A" w:rsidRPr="00E2467A" w:rsidRDefault="00E2467A" w:rsidP="00E2467A">
            <w:pPr>
              <w:suppressAutoHyphens/>
              <w:spacing w:after="0" w:line="100" w:lineRule="atLeast"/>
              <w:jc w:val="center"/>
              <w:rPr>
                <w:rFonts w:ascii="Calibri" w:eastAsia="Arial Unicode MS" w:hAnsi="Calibri" w:cs="Tahoma"/>
                <w:color w:val="FF0000"/>
                <w:kern w:val="1"/>
                <w:sz w:val="18"/>
                <w:szCs w:val="18"/>
                <w:lang w:eastAsia="sr-Latn-CS"/>
              </w:rPr>
            </w:pPr>
            <w:r w:rsidRPr="00E2467A">
              <w:rPr>
                <w:rFonts w:ascii="Calibri" w:eastAsia="Arial Unicode MS" w:hAnsi="Calibri" w:cs="Tahoma"/>
                <w:color w:val="FF0000"/>
                <w:kern w:val="1"/>
                <w:sz w:val="18"/>
                <w:szCs w:val="18"/>
                <w:lang w:eastAsia="sr-Latn-CS"/>
              </w:rPr>
              <w:t>Јединична цена са ПДВ-ом</w:t>
            </w:r>
          </w:p>
        </w:tc>
        <w:tc>
          <w:tcPr>
            <w:tcW w:w="993" w:type="dxa"/>
            <w:tcBorders>
              <w:top w:val="double" w:sz="6" w:space="0" w:color="auto"/>
              <w:left w:val="nil"/>
              <w:bottom w:val="double" w:sz="6" w:space="0" w:color="auto"/>
              <w:right w:val="double" w:sz="6" w:space="0" w:color="auto"/>
            </w:tcBorders>
            <w:shd w:val="clear" w:color="000000" w:fill="F2F2F2"/>
            <w:vAlign w:val="center"/>
          </w:tcPr>
          <w:p w:rsidR="00E2467A" w:rsidRPr="00E2467A" w:rsidRDefault="00E2467A" w:rsidP="00E2467A">
            <w:pPr>
              <w:suppressAutoHyphens/>
              <w:spacing w:after="0" w:line="100" w:lineRule="atLeast"/>
              <w:jc w:val="center"/>
              <w:rPr>
                <w:rFonts w:ascii="Calibri" w:eastAsia="Arial Unicode MS" w:hAnsi="Calibri" w:cs="Tahoma"/>
                <w:color w:val="FF0000"/>
                <w:kern w:val="1"/>
                <w:sz w:val="18"/>
                <w:szCs w:val="18"/>
                <w:lang w:eastAsia="sr-Latn-CS"/>
              </w:rPr>
            </w:pPr>
            <w:r w:rsidRPr="00E2467A">
              <w:rPr>
                <w:rFonts w:ascii="Calibri" w:eastAsia="Arial Unicode MS" w:hAnsi="Calibri" w:cs="Arial"/>
                <w:color w:val="FF0000"/>
                <w:kern w:val="1"/>
                <w:sz w:val="18"/>
                <w:szCs w:val="24"/>
                <w:lang w:val="sr-Cyrl-CS" w:eastAsia="ar-SA"/>
              </w:rPr>
              <w:t>Укупна цена  без ПДВ-а</w:t>
            </w:r>
          </w:p>
        </w:tc>
        <w:tc>
          <w:tcPr>
            <w:tcW w:w="993" w:type="dxa"/>
            <w:tcBorders>
              <w:top w:val="double" w:sz="6" w:space="0" w:color="auto"/>
              <w:left w:val="nil"/>
              <w:bottom w:val="double" w:sz="6" w:space="0" w:color="auto"/>
              <w:right w:val="double" w:sz="6" w:space="0" w:color="auto"/>
            </w:tcBorders>
            <w:shd w:val="clear" w:color="000000" w:fill="F2F2F2"/>
            <w:vAlign w:val="center"/>
          </w:tcPr>
          <w:p w:rsidR="00E2467A" w:rsidRPr="00E2467A" w:rsidRDefault="00E2467A" w:rsidP="00E2467A">
            <w:pPr>
              <w:suppressAutoHyphens/>
              <w:spacing w:after="0" w:line="100" w:lineRule="atLeast"/>
              <w:jc w:val="center"/>
              <w:rPr>
                <w:rFonts w:ascii="Calibri" w:eastAsia="Arial Unicode MS" w:hAnsi="Calibri" w:cs="Tahoma"/>
                <w:color w:val="FF0000"/>
                <w:kern w:val="1"/>
                <w:sz w:val="18"/>
                <w:szCs w:val="18"/>
                <w:lang w:eastAsia="sr-Latn-CS"/>
              </w:rPr>
            </w:pPr>
            <w:r w:rsidRPr="00E2467A">
              <w:rPr>
                <w:rFonts w:ascii="Calibri" w:eastAsia="Arial Unicode MS" w:hAnsi="Calibri" w:cs="Arial"/>
                <w:color w:val="FF0000"/>
                <w:kern w:val="1"/>
                <w:sz w:val="18"/>
                <w:szCs w:val="24"/>
                <w:lang w:val="sr-Cyrl-CS" w:eastAsia="ar-SA"/>
              </w:rPr>
              <w:t>Укупна цена са  ПДВ-а</w:t>
            </w:r>
          </w:p>
        </w:tc>
      </w:tr>
      <w:tr w:rsidR="00E2467A" w:rsidRPr="00E2467A" w:rsidTr="00E2467A">
        <w:trPr>
          <w:trHeight w:val="362"/>
        </w:trPr>
        <w:tc>
          <w:tcPr>
            <w:tcW w:w="571" w:type="dxa"/>
            <w:tcBorders>
              <w:top w:val="double" w:sz="6" w:space="0" w:color="auto"/>
              <w:left w:val="double" w:sz="6" w:space="0" w:color="auto"/>
              <w:bottom w:val="nil"/>
              <w:right w:val="nil"/>
            </w:tcBorders>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E2467A">
              <w:rPr>
                <w:rFonts w:ascii="Calibri" w:eastAsia="Arial Unicode MS" w:hAnsi="Calibri" w:cs="Times New Roman"/>
                <w:color w:val="000000"/>
                <w:kern w:val="1"/>
                <w:sz w:val="18"/>
                <w:szCs w:val="18"/>
                <w:lang w:val="sr-Latn-CS" w:eastAsia="sr-Latn-CS"/>
              </w:rPr>
              <w:t> </w:t>
            </w:r>
          </w:p>
        </w:tc>
        <w:tc>
          <w:tcPr>
            <w:tcW w:w="4892" w:type="dxa"/>
            <w:tcBorders>
              <w:top w:val="nil"/>
              <w:left w:val="double" w:sz="6" w:space="0" w:color="auto"/>
              <w:bottom w:val="nil"/>
              <w:right w:val="double" w:sz="6" w:space="0" w:color="auto"/>
            </w:tcBorders>
            <w:vAlign w:val="center"/>
            <w:hideMark/>
          </w:tcPr>
          <w:p w:rsidR="00E2467A" w:rsidRPr="00E2467A" w:rsidRDefault="00E2467A" w:rsidP="00E2467A">
            <w:pPr>
              <w:suppressAutoHyphens/>
              <w:spacing w:after="0" w:line="100" w:lineRule="atLeast"/>
              <w:jc w:val="center"/>
              <w:rPr>
                <w:rFonts w:ascii="Calibri" w:eastAsia="Arial Unicode MS" w:hAnsi="Calibri" w:cs="Tahoma"/>
                <w:b/>
                <w:bCs/>
                <w:color w:val="000000"/>
                <w:kern w:val="1"/>
                <w:sz w:val="18"/>
                <w:szCs w:val="18"/>
                <w:lang w:val="sr-Cyrl-CS" w:eastAsia="sr-Latn-CS"/>
              </w:rPr>
            </w:pPr>
            <w:r>
              <w:rPr>
                <w:rFonts w:ascii="Calibri" w:eastAsia="Arial Unicode MS" w:hAnsi="Calibri" w:cs="Tahoma"/>
                <w:b/>
                <w:bCs/>
                <w:color w:val="000000"/>
                <w:kern w:val="1"/>
                <w:sz w:val="18"/>
                <w:szCs w:val="18"/>
                <w:lang w:val="sr-Cyrl-CS" w:eastAsia="sr-Latn-CS"/>
              </w:rPr>
              <w:t>Пластеници</w:t>
            </w:r>
          </w:p>
        </w:tc>
        <w:tc>
          <w:tcPr>
            <w:tcW w:w="726" w:type="dxa"/>
            <w:tcBorders>
              <w:top w:val="nil"/>
              <w:left w:val="nil"/>
              <w:bottom w:val="nil"/>
              <w:right w:val="nil"/>
            </w:tcBorders>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Latn-CS" w:eastAsia="sr-Latn-CS"/>
              </w:rPr>
            </w:pPr>
            <w:r w:rsidRPr="00E2467A">
              <w:rPr>
                <w:rFonts w:ascii="Calibri" w:eastAsia="Arial Unicode MS" w:hAnsi="Calibri" w:cs="Tahoma"/>
                <w:color w:val="000000"/>
                <w:kern w:val="1"/>
                <w:sz w:val="18"/>
                <w:szCs w:val="18"/>
                <w:lang w:val="sr-Latn-CS" w:eastAsia="sr-Latn-CS"/>
              </w:rPr>
              <w:t> </w:t>
            </w:r>
          </w:p>
        </w:tc>
        <w:tc>
          <w:tcPr>
            <w:tcW w:w="542" w:type="dxa"/>
            <w:tcBorders>
              <w:top w:val="nil"/>
              <w:left w:val="nil"/>
              <w:bottom w:val="nil"/>
              <w:right w:val="nil"/>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Latn-CS" w:eastAsia="sr-Latn-CS"/>
              </w:rPr>
            </w:pPr>
          </w:p>
        </w:tc>
        <w:tc>
          <w:tcPr>
            <w:tcW w:w="1000" w:type="dxa"/>
            <w:tcBorders>
              <w:top w:val="nil"/>
              <w:left w:val="nil"/>
              <w:bottom w:val="nil"/>
              <w:right w:val="nil"/>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nil"/>
              <w:left w:val="nil"/>
              <w:bottom w:val="nil"/>
              <w:right w:val="nil"/>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nil"/>
              <w:left w:val="nil"/>
              <w:bottom w:val="nil"/>
              <w:right w:val="nil"/>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nil"/>
              <w:left w:val="nil"/>
              <w:bottom w:val="nil"/>
              <w:right w:val="nil"/>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r>
      <w:tr w:rsidR="00E2467A" w:rsidRPr="00E2467A" w:rsidTr="00E2467A">
        <w:trPr>
          <w:trHeight w:val="138"/>
        </w:trPr>
        <w:tc>
          <w:tcPr>
            <w:tcW w:w="571" w:type="dxa"/>
            <w:tcBorders>
              <w:top w:val="nil"/>
              <w:left w:val="double" w:sz="6" w:space="0" w:color="auto"/>
              <w:bottom w:val="nil"/>
              <w:right w:val="nil"/>
            </w:tcBorders>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E2467A">
              <w:rPr>
                <w:rFonts w:ascii="Calibri" w:eastAsia="Arial Unicode MS" w:hAnsi="Calibri" w:cs="Times New Roman"/>
                <w:color w:val="000000"/>
                <w:kern w:val="1"/>
                <w:sz w:val="18"/>
                <w:szCs w:val="18"/>
                <w:lang w:val="sr-Latn-CS" w:eastAsia="sr-Latn-CS"/>
              </w:rPr>
              <w:t> </w:t>
            </w:r>
          </w:p>
        </w:tc>
        <w:tc>
          <w:tcPr>
            <w:tcW w:w="4892" w:type="dxa"/>
            <w:tcBorders>
              <w:top w:val="double" w:sz="6" w:space="0" w:color="auto"/>
              <w:left w:val="nil"/>
              <w:bottom w:val="double" w:sz="6" w:space="0" w:color="auto"/>
              <w:right w:val="nil"/>
            </w:tcBorders>
            <w:noWrap/>
            <w:vAlign w:val="center"/>
            <w:hideMark/>
          </w:tcPr>
          <w:p w:rsidR="00E2467A" w:rsidRPr="00E2467A" w:rsidRDefault="00E2467A" w:rsidP="00E2467A">
            <w:pPr>
              <w:suppressAutoHyphens/>
              <w:spacing w:after="0" w:line="100" w:lineRule="atLeast"/>
              <w:rPr>
                <w:rFonts w:ascii="Calibri" w:eastAsia="Arial Unicode MS" w:hAnsi="Calibri" w:cs="Tahoma"/>
                <w:color w:val="000000"/>
                <w:kern w:val="1"/>
                <w:sz w:val="18"/>
                <w:szCs w:val="18"/>
                <w:lang w:eastAsia="sr-Latn-CS"/>
              </w:rPr>
            </w:pPr>
          </w:p>
        </w:tc>
        <w:tc>
          <w:tcPr>
            <w:tcW w:w="726" w:type="dxa"/>
            <w:tcBorders>
              <w:top w:val="nil"/>
              <w:left w:val="nil"/>
              <w:bottom w:val="nil"/>
              <w:right w:val="nil"/>
            </w:tcBorders>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Latn-CS" w:eastAsia="sr-Latn-CS"/>
              </w:rPr>
            </w:pPr>
          </w:p>
        </w:tc>
        <w:tc>
          <w:tcPr>
            <w:tcW w:w="542" w:type="dxa"/>
            <w:tcBorders>
              <w:top w:val="nil"/>
              <w:left w:val="nil"/>
              <w:bottom w:val="nil"/>
              <w:right w:val="nil"/>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Latn-CS" w:eastAsia="sr-Latn-CS"/>
              </w:rPr>
            </w:pPr>
          </w:p>
        </w:tc>
        <w:tc>
          <w:tcPr>
            <w:tcW w:w="1000" w:type="dxa"/>
            <w:tcBorders>
              <w:top w:val="nil"/>
              <w:left w:val="nil"/>
              <w:bottom w:val="nil"/>
              <w:right w:val="nil"/>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nil"/>
              <w:left w:val="nil"/>
              <w:bottom w:val="nil"/>
              <w:right w:val="nil"/>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nil"/>
              <w:left w:val="nil"/>
              <w:bottom w:val="nil"/>
              <w:right w:val="nil"/>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nil"/>
              <w:left w:val="nil"/>
              <w:bottom w:val="nil"/>
              <w:right w:val="nil"/>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r>
      <w:tr w:rsidR="00E2467A" w:rsidRPr="00E2467A" w:rsidTr="00E2467A">
        <w:trPr>
          <w:trHeight w:val="896"/>
        </w:trPr>
        <w:tc>
          <w:tcPr>
            <w:tcW w:w="571" w:type="dxa"/>
            <w:tcBorders>
              <w:top w:val="double" w:sz="6" w:space="0" w:color="auto"/>
              <w:left w:val="double" w:sz="6" w:space="0" w:color="auto"/>
              <w:bottom w:val="single" w:sz="8" w:space="0" w:color="000000"/>
              <w:right w:val="double" w:sz="6" w:space="0" w:color="auto"/>
            </w:tcBorders>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E2467A">
              <w:rPr>
                <w:rFonts w:ascii="Calibri" w:eastAsia="Arial Unicode MS" w:hAnsi="Calibri" w:cs="Times New Roman"/>
                <w:color w:val="000000"/>
                <w:kern w:val="1"/>
                <w:sz w:val="18"/>
                <w:szCs w:val="18"/>
                <w:lang w:val="sr-Latn-CS" w:eastAsia="sr-Latn-CS"/>
              </w:rPr>
              <w:t>1</w:t>
            </w:r>
          </w:p>
        </w:tc>
        <w:tc>
          <w:tcPr>
            <w:tcW w:w="4892" w:type="dxa"/>
            <w:tcBorders>
              <w:top w:val="nil"/>
              <w:left w:val="nil"/>
              <w:bottom w:val="single" w:sz="8" w:space="0" w:color="000000"/>
              <w:right w:val="double" w:sz="6" w:space="0" w:color="auto"/>
            </w:tcBorders>
            <w:vAlign w:val="center"/>
            <w:hideMark/>
          </w:tcPr>
          <w:p w:rsidR="00E2467A" w:rsidRPr="00E2467A" w:rsidRDefault="000D6569" w:rsidP="000D6569">
            <w:pPr>
              <w:rPr>
                <w:rFonts w:ascii="Calibri" w:eastAsia="Arial Unicode MS" w:hAnsi="Calibri" w:cs="Tahoma"/>
                <w:color w:val="000000"/>
                <w:kern w:val="1"/>
                <w:sz w:val="18"/>
                <w:szCs w:val="18"/>
                <w:lang w:eastAsia="sr-Latn-CS"/>
              </w:rPr>
            </w:pPr>
            <w:r>
              <w:rPr>
                <w:rFonts w:ascii="Calibri" w:eastAsia="Arial Unicode MS" w:hAnsi="Calibri" w:cs="Tahoma"/>
                <w:color w:val="000000"/>
                <w:kern w:val="1"/>
                <w:sz w:val="18"/>
                <w:szCs w:val="18"/>
                <w:lang w:eastAsia="sr-Latn-CS"/>
              </w:rPr>
              <w:t>ПЛАСТЕНИК дим.5x20</w:t>
            </w:r>
          </w:p>
        </w:tc>
        <w:tc>
          <w:tcPr>
            <w:tcW w:w="726" w:type="dxa"/>
            <w:tcBorders>
              <w:top w:val="double" w:sz="6" w:space="0" w:color="auto"/>
              <w:left w:val="nil"/>
              <w:bottom w:val="single" w:sz="8" w:space="0" w:color="000000"/>
              <w:right w:val="double" w:sz="6" w:space="0" w:color="auto"/>
            </w:tcBorders>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Latn-CS" w:eastAsia="sr-Latn-CS"/>
              </w:rPr>
            </w:pPr>
            <w:r w:rsidRPr="00E2467A">
              <w:rPr>
                <w:rFonts w:ascii="Calibri" w:eastAsia="Arial Unicode MS" w:hAnsi="Calibri" w:cs="Tahoma"/>
                <w:color w:val="000000"/>
                <w:kern w:val="1"/>
                <w:sz w:val="18"/>
                <w:szCs w:val="18"/>
                <w:lang w:val="sr-Latn-CS" w:eastAsia="sr-Latn-CS"/>
              </w:rPr>
              <w:t>ком.</w:t>
            </w:r>
          </w:p>
        </w:tc>
        <w:tc>
          <w:tcPr>
            <w:tcW w:w="542" w:type="dxa"/>
            <w:tcBorders>
              <w:top w:val="double" w:sz="6" w:space="0" w:color="auto"/>
              <w:left w:val="nil"/>
              <w:bottom w:val="single" w:sz="8" w:space="0" w:color="000000"/>
              <w:right w:val="double" w:sz="6" w:space="0" w:color="auto"/>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Cyrl-CS" w:eastAsia="sr-Latn-CS"/>
              </w:rPr>
            </w:pPr>
            <w:r w:rsidRPr="00E2467A">
              <w:rPr>
                <w:rFonts w:ascii="Calibri" w:eastAsia="Arial Unicode MS" w:hAnsi="Calibri" w:cs="Tahoma"/>
                <w:color w:val="000000"/>
                <w:kern w:val="1"/>
                <w:sz w:val="18"/>
                <w:szCs w:val="18"/>
                <w:lang w:val="sr-Cyrl-CS" w:eastAsia="sr-Latn-CS"/>
              </w:rPr>
              <w:t>1</w:t>
            </w:r>
          </w:p>
        </w:tc>
        <w:tc>
          <w:tcPr>
            <w:tcW w:w="1000" w:type="dxa"/>
            <w:tcBorders>
              <w:top w:val="double" w:sz="6" w:space="0" w:color="auto"/>
              <w:left w:val="nil"/>
              <w:bottom w:val="single" w:sz="8" w:space="0" w:color="000000"/>
              <w:right w:val="double" w:sz="6" w:space="0" w:color="auto"/>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E2467A">
              <w:rPr>
                <w:rFonts w:ascii="Calibri" w:eastAsia="Arial Unicode MS" w:hAnsi="Calibri" w:cs="Times New Roman"/>
                <w:color w:val="000000"/>
                <w:kern w:val="1"/>
                <w:sz w:val="18"/>
                <w:szCs w:val="18"/>
                <w:lang w:val="sr-Latn-CS" w:eastAsia="sr-Latn-CS"/>
              </w:rPr>
              <w:t> </w:t>
            </w:r>
          </w:p>
        </w:tc>
        <w:tc>
          <w:tcPr>
            <w:tcW w:w="993" w:type="dxa"/>
            <w:tcBorders>
              <w:top w:val="double" w:sz="6" w:space="0" w:color="auto"/>
              <w:left w:val="nil"/>
              <w:bottom w:val="single" w:sz="8" w:space="0" w:color="000000"/>
              <w:right w:val="double" w:sz="6" w:space="0" w:color="auto"/>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double" w:sz="6" w:space="0" w:color="auto"/>
              <w:left w:val="nil"/>
              <w:bottom w:val="single" w:sz="8" w:space="0" w:color="000000"/>
              <w:right w:val="double" w:sz="6" w:space="0" w:color="auto"/>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double" w:sz="6" w:space="0" w:color="auto"/>
              <w:left w:val="nil"/>
              <w:bottom w:val="single" w:sz="8" w:space="0" w:color="000000"/>
              <w:right w:val="double" w:sz="6" w:space="0" w:color="auto"/>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r>
      <w:tr w:rsidR="00E2467A" w:rsidRPr="00E2467A" w:rsidTr="00E2467A">
        <w:trPr>
          <w:trHeight w:val="590"/>
        </w:trPr>
        <w:tc>
          <w:tcPr>
            <w:tcW w:w="571" w:type="dxa"/>
            <w:tcBorders>
              <w:top w:val="double" w:sz="6" w:space="0" w:color="auto"/>
              <w:left w:val="double" w:sz="6" w:space="0" w:color="auto"/>
              <w:bottom w:val="single" w:sz="8" w:space="0" w:color="000000"/>
              <w:right w:val="double" w:sz="6" w:space="0" w:color="auto"/>
            </w:tcBorders>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E2467A">
              <w:rPr>
                <w:rFonts w:ascii="Calibri" w:eastAsia="Arial Unicode MS" w:hAnsi="Calibri" w:cs="Times New Roman"/>
                <w:color w:val="000000"/>
                <w:kern w:val="1"/>
                <w:sz w:val="18"/>
                <w:szCs w:val="18"/>
                <w:lang w:val="sr-Latn-CS" w:eastAsia="sr-Latn-CS"/>
              </w:rPr>
              <w:t>2</w:t>
            </w:r>
          </w:p>
        </w:tc>
        <w:tc>
          <w:tcPr>
            <w:tcW w:w="4892" w:type="dxa"/>
            <w:tcBorders>
              <w:top w:val="nil"/>
              <w:left w:val="nil"/>
              <w:bottom w:val="single" w:sz="8" w:space="0" w:color="000000"/>
              <w:right w:val="double" w:sz="6" w:space="0" w:color="auto"/>
            </w:tcBorders>
            <w:vAlign w:val="center"/>
            <w:hideMark/>
          </w:tcPr>
          <w:p w:rsidR="00E2467A" w:rsidRPr="00E2467A" w:rsidRDefault="000D6569" w:rsidP="00E2467A">
            <w:pPr>
              <w:suppressAutoHyphens/>
              <w:spacing w:after="0" w:line="100" w:lineRule="atLeast"/>
              <w:rPr>
                <w:rFonts w:ascii="Calibri" w:eastAsia="Arial Unicode MS" w:hAnsi="Calibri" w:cs="Tahoma"/>
                <w:color w:val="000000"/>
                <w:kern w:val="1"/>
                <w:sz w:val="18"/>
                <w:szCs w:val="18"/>
                <w:lang w:val="sr-Cyrl-CS" w:eastAsia="sr-Latn-CS"/>
              </w:rPr>
            </w:pPr>
            <w:r>
              <w:rPr>
                <w:rFonts w:ascii="Calibri" w:eastAsia="Arial Unicode MS" w:hAnsi="Calibri" w:cs="Tahoma"/>
                <w:color w:val="000000"/>
                <w:kern w:val="1"/>
                <w:sz w:val="18"/>
                <w:szCs w:val="18"/>
                <w:lang w:val="sr-Cyrl-CS" w:eastAsia="sr-Latn-CS"/>
              </w:rPr>
              <w:t>ПЛАСТЕНИК дим.8x12</w:t>
            </w:r>
          </w:p>
        </w:tc>
        <w:tc>
          <w:tcPr>
            <w:tcW w:w="726" w:type="dxa"/>
            <w:tcBorders>
              <w:top w:val="nil"/>
              <w:left w:val="nil"/>
              <w:bottom w:val="single" w:sz="8" w:space="0" w:color="000000"/>
              <w:right w:val="double" w:sz="6" w:space="0" w:color="auto"/>
            </w:tcBorders>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Latn-CS" w:eastAsia="sr-Latn-CS"/>
              </w:rPr>
            </w:pPr>
            <w:r w:rsidRPr="00E2467A">
              <w:rPr>
                <w:rFonts w:ascii="Calibri" w:eastAsia="Arial Unicode MS" w:hAnsi="Calibri" w:cs="Tahoma"/>
                <w:color w:val="000000"/>
                <w:kern w:val="1"/>
                <w:sz w:val="18"/>
                <w:szCs w:val="18"/>
                <w:lang w:val="sr-Latn-CS" w:eastAsia="sr-Latn-CS"/>
              </w:rPr>
              <w:t>ком.</w:t>
            </w:r>
          </w:p>
        </w:tc>
        <w:tc>
          <w:tcPr>
            <w:tcW w:w="542" w:type="dxa"/>
            <w:tcBorders>
              <w:top w:val="nil"/>
              <w:left w:val="nil"/>
              <w:bottom w:val="single" w:sz="8" w:space="0" w:color="000000"/>
              <w:right w:val="double" w:sz="6" w:space="0" w:color="auto"/>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eastAsia="sr-Latn-CS"/>
              </w:rPr>
            </w:pPr>
            <w:r w:rsidRPr="00E2467A">
              <w:rPr>
                <w:rFonts w:ascii="Calibri" w:eastAsia="Arial Unicode MS" w:hAnsi="Calibri" w:cs="Tahoma"/>
                <w:color w:val="000000"/>
                <w:kern w:val="1"/>
                <w:sz w:val="18"/>
                <w:szCs w:val="18"/>
                <w:lang w:eastAsia="sr-Latn-CS"/>
              </w:rPr>
              <w:t>1</w:t>
            </w:r>
          </w:p>
        </w:tc>
        <w:tc>
          <w:tcPr>
            <w:tcW w:w="1000" w:type="dxa"/>
            <w:tcBorders>
              <w:top w:val="nil"/>
              <w:left w:val="nil"/>
              <w:bottom w:val="single" w:sz="8" w:space="0" w:color="000000"/>
              <w:right w:val="double" w:sz="6" w:space="0" w:color="auto"/>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E2467A">
              <w:rPr>
                <w:rFonts w:ascii="Calibri" w:eastAsia="Arial Unicode MS" w:hAnsi="Calibri" w:cs="Times New Roman"/>
                <w:color w:val="000000"/>
                <w:kern w:val="1"/>
                <w:sz w:val="18"/>
                <w:szCs w:val="18"/>
                <w:lang w:val="sr-Latn-CS" w:eastAsia="sr-Latn-CS"/>
              </w:rPr>
              <w:t> </w:t>
            </w:r>
          </w:p>
        </w:tc>
        <w:tc>
          <w:tcPr>
            <w:tcW w:w="993" w:type="dxa"/>
            <w:tcBorders>
              <w:top w:val="nil"/>
              <w:left w:val="nil"/>
              <w:bottom w:val="single" w:sz="8" w:space="0" w:color="000000"/>
              <w:right w:val="double" w:sz="6" w:space="0" w:color="auto"/>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nil"/>
              <w:left w:val="nil"/>
              <w:bottom w:val="single" w:sz="8" w:space="0" w:color="000000"/>
              <w:right w:val="double" w:sz="6" w:space="0" w:color="auto"/>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nil"/>
              <w:left w:val="nil"/>
              <w:bottom w:val="single" w:sz="8" w:space="0" w:color="000000"/>
              <w:right w:val="double" w:sz="6" w:space="0" w:color="auto"/>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r>
      <w:tr w:rsidR="00E2467A" w:rsidRPr="00E2467A" w:rsidTr="00E2467A">
        <w:trPr>
          <w:trHeight w:val="851"/>
        </w:trPr>
        <w:tc>
          <w:tcPr>
            <w:tcW w:w="571" w:type="dxa"/>
            <w:tcBorders>
              <w:top w:val="double" w:sz="6" w:space="0" w:color="auto"/>
              <w:left w:val="double" w:sz="6" w:space="0" w:color="auto"/>
              <w:bottom w:val="single" w:sz="8" w:space="0" w:color="000000"/>
              <w:right w:val="double" w:sz="6" w:space="0" w:color="auto"/>
            </w:tcBorders>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E2467A">
              <w:rPr>
                <w:rFonts w:ascii="Calibri" w:eastAsia="Arial Unicode MS" w:hAnsi="Calibri" w:cs="Times New Roman"/>
                <w:color w:val="000000"/>
                <w:kern w:val="1"/>
                <w:sz w:val="18"/>
                <w:szCs w:val="18"/>
                <w:lang w:val="sr-Latn-CS" w:eastAsia="sr-Latn-CS"/>
              </w:rPr>
              <w:t>3</w:t>
            </w:r>
          </w:p>
        </w:tc>
        <w:tc>
          <w:tcPr>
            <w:tcW w:w="4892" w:type="dxa"/>
            <w:tcBorders>
              <w:top w:val="nil"/>
              <w:left w:val="nil"/>
              <w:bottom w:val="single" w:sz="8" w:space="0" w:color="000000"/>
              <w:right w:val="double" w:sz="6" w:space="0" w:color="auto"/>
            </w:tcBorders>
            <w:vAlign w:val="center"/>
            <w:hideMark/>
          </w:tcPr>
          <w:p w:rsidR="00E2467A" w:rsidRPr="00E2467A" w:rsidRDefault="000D6569" w:rsidP="00E2467A">
            <w:pPr>
              <w:suppressAutoHyphens/>
              <w:spacing w:after="0" w:line="100" w:lineRule="atLeast"/>
              <w:rPr>
                <w:rFonts w:ascii="Calibri" w:eastAsia="Arial Unicode MS" w:hAnsi="Calibri" w:cs="Tahoma"/>
                <w:color w:val="000000"/>
                <w:kern w:val="1"/>
                <w:sz w:val="18"/>
                <w:szCs w:val="18"/>
                <w:lang w:val="sr-Cyrl-CS" w:eastAsia="sr-Latn-CS"/>
              </w:rPr>
            </w:pPr>
            <w:r>
              <w:rPr>
                <w:rFonts w:ascii="Calibri" w:eastAsia="Arial Unicode MS" w:hAnsi="Calibri" w:cs="Tahoma"/>
                <w:color w:val="000000"/>
                <w:kern w:val="1"/>
                <w:sz w:val="18"/>
                <w:szCs w:val="18"/>
                <w:lang w:val="sr-Cyrl-CS" w:eastAsia="sr-Latn-CS"/>
              </w:rPr>
              <w:t xml:space="preserve">ПЛАСТЕНИК дим </w:t>
            </w:r>
            <w:r w:rsidR="00203620">
              <w:rPr>
                <w:rFonts w:ascii="Calibri" w:eastAsia="Arial Unicode MS" w:hAnsi="Calibri" w:cs="Tahoma"/>
                <w:color w:val="000000"/>
                <w:kern w:val="1"/>
                <w:sz w:val="18"/>
                <w:szCs w:val="18"/>
                <w:lang w:val="sr-Cyrl-CS" w:eastAsia="sr-Latn-CS"/>
              </w:rPr>
              <w:t>8</w:t>
            </w:r>
            <w:r w:rsidRPr="000D6569">
              <w:rPr>
                <w:rFonts w:ascii="Calibri" w:eastAsia="Arial Unicode MS" w:hAnsi="Calibri" w:cs="Tahoma"/>
                <w:color w:val="000000"/>
                <w:kern w:val="1"/>
                <w:sz w:val="18"/>
                <w:szCs w:val="18"/>
                <w:lang w:val="sr-Cyrl-CS" w:eastAsia="sr-Latn-CS"/>
              </w:rPr>
              <w:t>x18</w:t>
            </w:r>
          </w:p>
        </w:tc>
        <w:tc>
          <w:tcPr>
            <w:tcW w:w="726" w:type="dxa"/>
            <w:tcBorders>
              <w:top w:val="nil"/>
              <w:left w:val="nil"/>
              <w:bottom w:val="single" w:sz="8" w:space="0" w:color="000000"/>
              <w:right w:val="double" w:sz="6" w:space="0" w:color="auto"/>
            </w:tcBorders>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Cyrl-CS" w:eastAsia="sr-Latn-CS"/>
              </w:rPr>
            </w:pPr>
            <w:r w:rsidRPr="00E2467A">
              <w:rPr>
                <w:rFonts w:ascii="Calibri" w:eastAsia="Arial Unicode MS" w:hAnsi="Calibri" w:cs="Tahoma"/>
                <w:color w:val="000000"/>
                <w:kern w:val="1"/>
                <w:sz w:val="18"/>
                <w:szCs w:val="18"/>
                <w:lang w:val="sr-Cyrl-CS" w:eastAsia="sr-Latn-CS"/>
              </w:rPr>
              <w:t>ком.</w:t>
            </w:r>
          </w:p>
        </w:tc>
        <w:tc>
          <w:tcPr>
            <w:tcW w:w="542" w:type="dxa"/>
            <w:tcBorders>
              <w:top w:val="nil"/>
              <w:left w:val="nil"/>
              <w:bottom w:val="single" w:sz="8" w:space="0" w:color="000000"/>
              <w:right w:val="double" w:sz="6" w:space="0" w:color="auto"/>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eastAsia="sr-Latn-CS"/>
              </w:rPr>
            </w:pPr>
            <w:r w:rsidRPr="00E2467A">
              <w:rPr>
                <w:rFonts w:ascii="Calibri" w:eastAsia="Arial Unicode MS" w:hAnsi="Calibri" w:cs="Tahoma"/>
                <w:color w:val="000000"/>
                <w:kern w:val="1"/>
                <w:sz w:val="18"/>
                <w:szCs w:val="18"/>
                <w:lang w:eastAsia="sr-Latn-CS"/>
              </w:rPr>
              <w:t>1</w:t>
            </w:r>
          </w:p>
        </w:tc>
        <w:tc>
          <w:tcPr>
            <w:tcW w:w="1000" w:type="dxa"/>
            <w:tcBorders>
              <w:top w:val="nil"/>
              <w:left w:val="nil"/>
              <w:bottom w:val="single" w:sz="8" w:space="0" w:color="000000"/>
              <w:right w:val="double" w:sz="6" w:space="0" w:color="auto"/>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nil"/>
              <w:left w:val="nil"/>
              <w:bottom w:val="single" w:sz="8" w:space="0" w:color="000000"/>
              <w:right w:val="double" w:sz="6" w:space="0" w:color="auto"/>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nil"/>
              <w:left w:val="nil"/>
              <w:bottom w:val="single" w:sz="8" w:space="0" w:color="000000"/>
              <w:right w:val="double" w:sz="6" w:space="0" w:color="auto"/>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nil"/>
              <w:left w:val="nil"/>
              <w:bottom w:val="single" w:sz="8" w:space="0" w:color="000000"/>
              <w:right w:val="double" w:sz="6" w:space="0" w:color="auto"/>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r>
      <w:tr w:rsidR="00E2467A" w:rsidRPr="00E2467A" w:rsidTr="00E2467A">
        <w:trPr>
          <w:trHeight w:val="950"/>
        </w:trPr>
        <w:tc>
          <w:tcPr>
            <w:tcW w:w="571" w:type="dxa"/>
            <w:tcBorders>
              <w:top w:val="double" w:sz="6" w:space="0" w:color="auto"/>
              <w:left w:val="double" w:sz="6" w:space="0" w:color="auto"/>
              <w:bottom w:val="single" w:sz="8" w:space="0" w:color="000000"/>
              <w:right w:val="double" w:sz="6" w:space="0" w:color="auto"/>
            </w:tcBorders>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Cyrl-CS" w:eastAsia="sr-Latn-CS"/>
              </w:rPr>
            </w:pPr>
            <w:r w:rsidRPr="00E2467A">
              <w:rPr>
                <w:rFonts w:ascii="Calibri" w:eastAsia="Arial Unicode MS" w:hAnsi="Calibri" w:cs="Times New Roman"/>
                <w:color w:val="000000"/>
                <w:kern w:val="1"/>
                <w:sz w:val="18"/>
                <w:szCs w:val="18"/>
                <w:lang w:val="sr-Cyrl-CS" w:eastAsia="sr-Latn-CS"/>
              </w:rPr>
              <w:t>4</w:t>
            </w:r>
          </w:p>
        </w:tc>
        <w:tc>
          <w:tcPr>
            <w:tcW w:w="4892" w:type="dxa"/>
            <w:tcBorders>
              <w:top w:val="single" w:sz="4" w:space="0" w:color="auto"/>
              <w:left w:val="nil"/>
              <w:bottom w:val="single" w:sz="8" w:space="0" w:color="000000"/>
              <w:right w:val="double" w:sz="6" w:space="0" w:color="auto"/>
            </w:tcBorders>
            <w:vAlign w:val="center"/>
            <w:hideMark/>
          </w:tcPr>
          <w:p w:rsidR="00E2467A" w:rsidRPr="00E2467A" w:rsidRDefault="000D6569" w:rsidP="00E2467A">
            <w:pPr>
              <w:suppressAutoHyphens/>
              <w:spacing w:after="0" w:line="100" w:lineRule="atLeast"/>
              <w:jc w:val="both"/>
              <w:rPr>
                <w:rFonts w:ascii="Calibri" w:eastAsia="Arial Unicode MS" w:hAnsi="Calibri" w:cs="Tahoma"/>
                <w:color w:val="000000"/>
                <w:kern w:val="1"/>
                <w:sz w:val="18"/>
                <w:szCs w:val="18"/>
                <w:lang w:eastAsia="sr-Latn-CS"/>
              </w:rPr>
            </w:pPr>
            <w:r>
              <w:rPr>
                <w:rFonts w:ascii="Calibri" w:eastAsia="Arial Unicode MS" w:hAnsi="Calibri" w:cs="Tahoma"/>
                <w:color w:val="000000"/>
                <w:kern w:val="1"/>
                <w:sz w:val="18"/>
                <w:szCs w:val="18"/>
                <w:lang w:eastAsia="sr-Latn-CS"/>
              </w:rPr>
              <w:t xml:space="preserve">ПЛАСТЕНИК дим </w:t>
            </w:r>
            <w:r w:rsidRPr="000D6569">
              <w:rPr>
                <w:rFonts w:ascii="Calibri" w:eastAsia="Arial Unicode MS" w:hAnsi="Calibri" w:cs="Tahoma"/>
                <w:color w:val="000000"/>
                <w:kern w:val="1"/>
                <w:sz w:val="18"/>
                <w:szCs w:val="18"/>
                <w:lang w:eastAsia="sr-Latn-CS"/>
              </w:rPr>
              <w:t>8x20</w:t>
            </w:r>
          </w:p>
        </w:tc>
        <w:tc>
          <w:tcPr>
            <w:tcW w:w="726" w:type="dxa"/>
            <w:tcBorders>
              <w:top w:val="single" w:sz="4" w:space="0" w:color="auto"/>
              <w:left w:val="nil"/>
              <w:bottom w:val="single" w:sz="8" w:space="0" w:color="000000"/>
              <w:right w:val="double" w:sz="6" w:space="0" w:color="auto"/>
            </w:tcBorders>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Latn-CS" w:eastAsia="sr-Latn-CS"/>
              </w:rPr>
            </w:pPr>
            <w:r w:rsidRPr="00E2467A">
              <w:rPr>
                <w:rFonts w:ascii="Calibri" w:eastAsia="Arial Unicode MS" w:hAnsi="Calibri" w:cs="Tahoma"/>
                <w:color w:val="000000"/>
                <w:kern w:val="1"/>
                <w:sz w:val="18"/>
                <w:szCs w:val="18"/>
                <w:lang w:val="sr-Latn-CS" w:eastAsia="sr-Latn-CS"/>
              </w:rPr>
              <w:t>ком.</w:t>
            </w:r>
          </w:p>
        </w:tc>
        <w:tc>
          <w:tcPr>
            <w:tcW w:w="542" w:type="dxa"/>
            <w:tcBorders>
              <w:top w:val="single" w:sz="4" w:space="0" w:color="auto"/>
              <w:left w:val="nil"/>
              <w:bottom w:val="single" w:sz="8" w:space="0" w:color="000000"/>
              <w:right w:val="double" w:sz="6" w:space="0" w:color="auto"/>
            </w:tcBorders>
            <w:noWrap/>
            <w:vAlign w:val="center"/>
            <w:hideMark/>
          </w:tcPr>
          <w:p w:rsidR="00E2467A" w:rsidRPr="00E2467A" w:rsidRDefault="000D6569" w:rsidP="00E2467A">
            <w:pPr>
              <w:suppressAutoHyphens/>
              <w:spacing w:after="0" w:line="100" w:lineRule="atLeast"/>
              <w:jc w:val="center"/>
              <w:rPr>
                <w:rFonts w:ascii="Calibri" w:eastAsia="Arial Unicode MS" w:hAnsi="Calibri" w:cs="Tahoma"/>
                <w:color w:val="000000"/>
                <w:kern w:val="1"/>
                <w:sz w:val="18"/>
                <w:szCs w:val="18"/>
                <w:lang w:val="sr-Cyrl-CS" w:eastAsia="sr-Latn-CS"/>
              </w:rPr>
            </w:pPr>
            <w:r>
              <w:rPr>
                <w:rFonts w:ascii="Calibri" w:eastAsia="Arial Unicode MS" w:hAnsi="Calibri" w:cs="Tahoma"/>
                <w:color w:val="000000"/>
                <w:kern w:val="1"/>
                <w:sz w:val="18"/>
                <w:szCs w:val="18"/>
                <w:lang w:val="sr-Cyrl-CS" w:eastAsia="sr-Latn-CS"/>
              </w:rPr>
              <w:t>8</w:t>
            </w:r>
          </w:p>
        </w:tc>
        <w:tc>
          <w:tcPr>
            <w:tcW w:w="1000" w:type="dxa"/>
            <w:tcBorders>
              <w:top w:val="single" w:sz="4" w:space="0" w:color="auto"/>
              <w:left w:val="nil"/>
              <w:bottom w:val="single" w:sz="8" w:space="0" w:color="000000"/>
              <w:right w:val="double" w:sz="6" w:space="0" w:color="auto"/>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E2467A">
              <w:rPr>
                <w:rFonts w:ascii="Calibri" w:eastAsia="Arial Unicode MS" w:hAnsi="Calibri" w:cs="Times New Roman"/>
                <w:color w:val="000000"/>
                <w:kern w:val="1"/>
                <w:sz w:val="18"/>
                <w:szCs w:val="18"/>
                <w:lang w:val="sr-Latn-CS" w:eastAsia="sr-Latn-CS"/>
              </w:rPr>
              <w:t> </w:t>
            </w:r>
          </w:p>
        </w:tc>
        <w:tc>
          <w:tcPr>
            <w:tcW w:w="993" w:type="dxa"/>
            <w:tcBorders>
              <w:top w:val="single" w:sz="4" w:space="0" w:color="auto"/>
              <w:left w:val="nil"/>
              <w:bottom w:val="single" w:sz="8" w:space="0" w:color="000000"/>
              <w:right w:val="double" w:sz="6" w:space="0" w:color="auto"/>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single" w:sz="4" w:space="0" w:color="auto"/>
              <w:left w:val="nil"/>
              <w:bottom w:val="single" w:sz="8" w:space="0" w:color="000000"/>
              <w:right w:val="double" w:sz="6" w:space="0" w:color="auto"/>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single" w:sz="4" w:space="0" w:color="auto"/>
              <w:left w:val="nil"/>
              <w:bottom w:val="single" w:sz="8" w:space="0" w:color="000000"/>
              <w:right w:val="double" w:sz="6" w:space="0" w:color="auto"/>
            </w:tcBorders>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r>
      <w:tr w:rsidR="000D6569" w:rsidRPr="00E2467A" w:rsidTr="009C4621">
        <w:trPr>
          <w:trHeight w:val="950"/>
        </w:trPr>
        <w:tc>
          <w:tcPr>
            <w:tcW w:w="10710" w:type="dxa"/>
            <w:gridSpan w:val="8"/>
            <w:tcBorders>
              <w:top w:val="double" w:sz="6" w:space="0" w:color="auto"/>
              <w:left w:val="double" w:sz="6" w:space="0" w:color="auto"/>
              <w:bottom w:val="single" w:sz="8" w:space="0" w:color="000000"/>
              <w:right w:val="double" w:sz="6" w:space="0" w:color="auto"/>
            </w:tcBorders>
            <w:vAlign w:val="center"/>
            <w:hideMark/>
          </w:tcPr>
          <w:p w:rsidR="000D6569" w:rsidRPr="000D6569" w:rsidRDefault="000D6569" w:rsidP="00C83BA6">
            <w:pPr>
              <w:suppressAutoHyphens/>
              <w:spacing w:after="0" w:line="100" w:lineRule="atLeast"/>
              <w:rPr>
                <w:rFonts w:ascii="Calibri" w:eastAsia="Arial Unicode MS" w:hAnsi="Calibri" w:cs="Times New Roman"/>
                <w:color w:val="000000"/>
                <w:kern w:val="1"/>
                <w:sz w:val="18"/>
                <w:szCs w:val="18"/>
                <w:lang w:val="sr-Cyrl-CS" w:eastAsia="sr-Latn-CS"/>
              </w:rPr>
            </w:pPr>
            <w:r w:rsidRPr="000D6569">
              <w:rPr>
                <w:rFonts w:ascii="Calibri" w:eastAsia="Arial Unicode MS" w:hAnsi="Calibri" w:cs="Times New Roman"/>
                <w:color w:val="000000"/>
                <w:kern w:val="1"/>
                <w:sz w:val="18"/>
                <w:szCs w:val="18"/>
                <w:lang w:val="sr-Cyrl-CS" w:eastAsia="sr-Latn-CS"/>
              </w:rPr>
              <w:t>Пластеници</w:t>
            </w:r>
            <w:r w:rsidR="00C83BA6">
              <w:rPr>
                <w:rFonts w:ascii="Calibri" w:eastAsia="Arial Unicode MS" w:hAnsi="Calibri" w:cs="Times New Roman"/>
                <w:color w:val="000000"/>
                <w:kern w:val="1"/>
                <w:sz w:val="18"/>
                <w:szCs w:val="18"/>
                <w:lang w:val="sr-Cyrl-CS" w:eastAsia="sr-Latn-CS"/>
              </w:rPr>
              <w:t>:</w:t>
            </w:r>
            <w:r w:rsidRPr="000D6569">
              <w:rPr>
                <w:rFonts w:ascii="Calibri" w:eastAsia="Arial Unicode MS" w:hAnsi="Calibri" w:cs="Times New Roman"/>
                <w:color w:val="000000"/>
                <w:kern w:val="1"/>
                <w:sz w:val="18"/>
                <w:szCs w:val="18"/>
                <w:lang w:val="sr-Cyrl-CS" w:eastAsia="sr-Latn-CS"/>
              </w:rPr>
              <w:t xml:space="preserve"> дебљина фолије 150-200 микрона,дебљина стеке цеви 2мм,дупла ,некапајућа фолија,гаранција на фолију 2 год.Фарбана,челична конструкција,унутрашња фолија 60-80 микрона.</w:t>
            </w:r>
            <w:r w:rsidR="00C83BA6">
              <w:rPr>
                <w:rFonts w:ascii="Calibri" w:eastAsia="Arial Unicode MS" w:hAnsi="Calibri" w:cs="Times New Roman"/>
                <w:color w:val="000000"/>
                <w:kern w:val="1"/>
                <w:sz w:val="18"/>
                <w:szCs w:val="18"/>
                <w:lang w:val="sr-Cyrl-CS" w:eastAsia="sr-Latn-CS"/>
              </w:rPr>
              <w:t xml:space="preserve"> Монтажа.</w:t>
            </w:r>
          </w:p>
        </w:tc>
      </w:tr>
      <w:tr w:rsidR="00E2467A" w:rsidRPr="00E2467A" w:rsidTr="00E2467A">
        <w:trPr>
          <w:trHeight w:val="514"/>
        </w:trPr>
        <w:tc>
          <w:tcPr>
            <w:tcW w:w="571" w:type="dxa"/>
            <w:tcBorders>
              <w:top w:val="double" w:sz="6" w:space="0" w:color="auto"/>
              <w:left w:val="double" w:sz="6" w:space="0" w:color="auto"/>
              <w:bottom w:val="double" w:sz="6" w:space="0" w:color="auto"/>
              <w:right w:val="double" w:sz="6" w:space="0" w:color="auto"/>
            </w:tcBorders>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Cyrl-CS" w:eastAsia="sr-Latn-CS"/>
              </w:rPr>
            </w:pPr>
          </w:p>
        </w:tc>
        <w:tc>
          <w:tcPr>
            <w:tcW w:w="4892" w:type="dxa"/>
            <w:tcBorders>
              <w:top w:val="single" w:sz="4" w:space="0" w:color="auto"/>
              <w:left w:val="nil"/>
              <w:bottom w:val="single" w:sz="4" w:space="0" w:color="auto"/>
              <w:right w:val="double" w:sz="6" w:space="0" w:color="auto"/>
            </w:tcBorders>
            <w:vAlign w:val="center"/>
            <w:hideMark/>
          </w:tcPr>
          <w:p w:rsidR="00E2467A" w:rsidRPr="00E2467A" w:rsidRDefault="00E2467A" w:rsidP="00E2467A">
            <w:pPr>
              <w:suppressAutoHyphens/>
              <w:spacing w:after="0" w:line="100" w:lineRule="atLeast"/>
              <w:jc w:val="right"/>
              <w:rPr>
                <w:rFonts w:ascii="Calibri" w:eastAsia="Arial Unicode MS" w:hAnsi="Calibri" w:cs="Times New Roman"/>
                <w:color w:val="000000"/>
                <w:kern w:val="1"/>
                <w:sz w:val="18"/>
                <w:szCs w:val="18"/>
                <w:lang w:val="sr-Cyrl-CS" w:eastAsia="sr-Latn-CS"/>
              </w:rPr>
            </w:pPr>
            <w:r w:rsidRPr="00E2467A">
              <w:rPr>
                <w:rFonts w:ascii="Calibri" w:eastAsia="Arial Unicode MS" w:hAnsi="Calibri" w:cs="Tahoma"/>
                <w:color w:val="000000"/>
                <w:kern w:val="1"/>
                <w:sz w:val="18"/>
                <w:szCs w:val="18"/>
                <w:lang w:val="sr-Latn-CS" w:eastAsia="sr-Latn-CS"/>
              </w:rPr>
              <w:t>УКУПНО БЕЗ ПДВ-а</w:t>
            </w:r>
          </w:p>
        </w:tc>
        <w:tc>
          <w:tcPr>
            <w:tcW w:w="726" w:type="dxa"/>
            <w:tcBorders>
              <w:top w:val="single" w:sz="4" w:space="0" w:color="auto"/>
              <w:left w:val="nil"/>
              <w:bottom w:val="single" w:sz="4" w:space="0" w:color="auto"/>
              <w:right w:val="double" w:sz="6" w:space="0" w:color="auto"/>
            </w:tcBorders>
            <w:vAlign w:val="center"/>
            <w:hideMark/>
          </w:tcPr>
          <w:p w:rsidR="00E2467A" w:rsidRPr="00E2467A" w:rsidRDefault="00E2467A" w:rsidP="00E2467A">
            <w:pPr>
              <w:suppressAutoHyphens/>
              <w:spacing w:after="0" w:line="100" w:lineRule="atLeast"/>
              <w:jc w:val="both"/>
              <w:rPr>
                <w:rFonts w:ascii="Calibri" w:eastAsia="Arial Unicode MS" w:hAnsi="Calibri" w:cs="Tahoma"/>
                <w:color w:val="000000"/>
                <w:kern w:val="1"/>
                <w:sz w:val="18"/>
                <w:szCs w:val="18"/>
                <w:lang w:eastAsia="sr-Latn-CS"/>
              </w:rPr>
            </w:pPr>
          </w:p>
        </w:tc>
        <w:tc>
          <w:tcPr>
            <w:tcW w:w="542" w:type="dxa"/>
            <w:tcBorders>
              <w:top w:val="single" w:sz="4" w:space="0" w:color="auto"/>
              <w:left w:val="nil"/>
              <w:bottom w:val="single" w:sz="4" w:space="0" w:color="auto"/>
              <w:right w:val="double" w:sz="6" w:space="0" w:color="auto"/>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eastAsia="sr-Latn-CS"/>
              </w:rPr>
            </w:pPr>
          </w:p>
        </w:tc>
        <w:tc>
          <w:tcPr>
            <w:tcW w:w="1000" w:type="dxa"/>
            <w:tcBorders>
              <w:top w:val="single" w:sz="4" w:space="0" w:color="auto"/>
              <w:left w:val="nil"/>
              <w:bottom w:val="single" w:sz="4" w:space="0" w:color="auto"/>
              <w:right w:val="double" w:sz="6" w:space="0" w:color="auto"/>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Cyrl-CS" w:eastAsia="sr-Latn-CS"/>
              </w:rPr>
            </w:pPr>
          </w:p>
        </w:tc>
        <w:tc>
          <w:tcPr>
            <w:tcW w:w="993" w:type="dxa"/>
            <w:tcBorders>
              <w:top w:val="single" w:sz="4" w:space="0" w:color="auto"/>
              <w:left w:val="nil"/>
              <w:bottom w:val="single" w:sz="4" w:space="0" w:color="auto"/>
              <w:right w:val="double" w:sz="6" w:space="0" w:color="auto"/>
            </w:tcBorders>
            <w:vAlign w:val="center"/>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single" w:sz="4" w:space="0" w:color="auto"/>
              <w:left w:val="nil"/>
              <w:bottom w:val="single" w:sz="4" w:space="0" w:color="auto"/>
              <w:right w:val="double" w:sz="6" w:space="0" w:color="auto"/>
            </w:tcBorders>
            <w:vAlign w:val="center"/>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single" w:sz="4" w:space="0" w:color="auto"/>
              <w:left w:val="nil"/>
              <w:bottom w:val="single" w:sz="4" w:space="0" w:color="auto"/>
              <w:right w:val="double" w:sz="6" w:space="0" w:color="auto"/>
            </w:tcBorders>
            <w:vAlign w:val="center"/>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r>
      <w:tr w:rsidR="00E2467A" w:rsidRPr="00E2467A" w:rsidTr="00C83BA6">
        <w:trPr>
          <w:trHeight w:val="664"/>
        </w:trPr>
        <w:tc>
          <w:tcPr>
            <w:tcW w:w="571" w:type="dxa"/>
            <w:tcBorders>
              <w:top w:val="double" w:sz="6" w:space="0" w:color="auto"/>
              <w:left w:val="double" w:sz="6" w:space="0" w:color="auto"/>
              <w:bottom w:val="double" w:sz="6" w:space="0" w:color="auto"/>
              <w:right w:val="double" w:sz="6" w:space="0" w:color="auto"/>
            </w:tcBorders>
            <w:vAlign w:val="center"/>
            <w:hideMark/>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Cyrl-CS" w:eastAsia="sr-Latn-CS"/>
              </w:rPr>
            </w:pPr>
          </w:p>
        </w:tc>
        <w:tc>
          <w:tcPr>
            <w:tcW w:w="4892" w:type="dxa"/>
            <w:tcBorders>
              <w:top w:val="single" w:sz="4" w:space="0" w:color="auto"/>
              <w:left w:val="nil"/>
              <w:bottom w:val="single" w:sz="4" w:space="0" w:color="auto"/>
              <w:right w:val="double" w:sz="6" w:space="0" w:color="auto"/>
            </w:tcBorders>
            <w:vAlign w:val="center"/>
            <w:hideMark/>
          </w:tcPr>
          <w:p w:rsidR="00E2467A" w:rsidRPr="00E2467A" w:rsidRDefault="00E2467A" w:rsidP="00E2467A">
            <w:pPr>
              <w:suppressAutoHyphens/>
              <w:spacing w:after="0" w:line="100" w:lineRule="atLeast"/>
              <w:jc w:val="right"/>
              <w:rPr>
                <w:rFonts w:ascii="Calibri" w:eastAsia="Arial Unicode MS" w:hAnsi="Calibri" w:cs="Tahoma"/>
                <w:color w:val="000000"/>
                <w:kern w:val="1"/>
                <w:sz w:val="18"/>
                <w:szCs w:val="18"/>
                <w:lang w:val="sr-Latn-CS" w:eastAsia="sr-Latn-CS"/>
              </w:rPr>
            </w:pPr>
            <w:r w:rsidRPr="00E2467A">
              <w:rPr>
                <w:rFonts w:ascii="Calibri" w:eastAsia="Arial Unicode MS" w:hAnsi="Calibri" w:cs="Tahoma"/>
                <w:color w:val="000000"/>
                <w:kern w:val="1"/>
                <w:sz w:val="18"/>
                <w:szCs w:val="18"/>
                <w:lang w:eastAsia="sr-Latn-CS"/>
              </w:rPr>
              <w:t>УКУПНО СА ПДВ-ом</w:t>
            </w:r>
          </w:p>
        </w:tc>
        <w:tc>
          <w:tcPr>
            <w:tcW w:w="726" w:type="dxa"/>
            <w:tcBorders>
              <w:top w:val="single" w:sz="4" w:space="0" w:color="auto"/>
              <w:left w:val="nil"/>
              <w:bottom w:val="single" w:sz="4" w:space="0" w:color="auto"/>
              <w:right w:val="double" w:sz="6" w:space="0" w:color="auto"/>
            </w:tcBorders>
            <w:vAlign w:val="center"/>
            <w:hideMark/>
          </w:tcPr>
          <w:p w:rsidR="00E2467A" w:rsidRPr="00E2467A" w:rsidRDefault="00E2467A" w:rsidP="00E2467A">
            <w:pPr>
              <w:suppressAutoHyphens/>
              <w:spacing w:after="0" w:line="100" w:lineRule="atLeast"/>
              <w:jc w:val="both"/>
              <w:rPr>
                <w:rFonts w:ascii="Calibri" w:eastAsia="Arial Unicode MS" w:hAnsi="Calibri" w:cs="Tahoma"/>
                <w:color w:val="000000"/>
                <w:kern w:val="1"/>
                <w:sz w:val="18"/>
                <w:szCs w:val="18"/>
                <w:lang w:eastAsia="sr-Latn-CS"/>
              </w:rPr>
            </w:pPr>
          </w:p>
        </w:tc>
        <w:tc>
          <w:tcPr>
            <w:tcW w:w="542" w:type="dxa"/>
            <w:tcBorders>
              <w:top w:val="single" w:sz="4" w:space="0" w:color="auto"/>
              <w:left w:val="nil"/>
              <w:bottom w:val="single" w:sz="4" w:space="0" w:color="auto"/>
              <w:right w:val="double" w:sz="6" w:space="0" w:color="auto"/>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eastAsia="sr-Latn-CS"/>
              </w:rPr>
            </w:pPr>
          </w:p>
        </w:tc>
        <w:tc>
          <w:tcPr>
            <w:tcW w:w="1000" w:type="dxa"/>
            <w:tcBorders>
              <w:top w:val="single" w:sz="4" w:space="0" w:color="auto"/>
              <w:left w:val="nil"/>
              <w:bottom w:val="single" w:sz="4" w:space="0" w:color="auto"/>
              <w:right w:val="double" w:sz="6" w:space="0" w:color="auto"/>
            </w:tcBorders>
            <w:noWrap/>
            <w:vAlign w:val="center"/>
            <w:hideMark/>
          </w:tcPr>
          <w:p w:rsidR="00E2467A" w:rsidRPr="00E2467A" w:rsidRDefault="00E2467A" w:rsidP="00E2467A">
            <w:pPr>
              <w:suppressAutoHyphens/>
              <w:spacing w:after="0" w:line="100" w:lineRule="atLeast"/>
              <w:jc w:val="center"/>
              <w:rPr>
                <w:rFonts w:ascii="Calibri" w:eastAsia="Arial Unicode MS" w:hAnsi="Calibri" w:cs="Tahoma"/>
                <w:color w:val="000000"/>
                <w:kern w:val="1"/>
                <w:sz w:val="18"/>
                <w:szCs w:val="18"/>
                <w:lang w:val="sr-Cyrl-CS" w:eastAsia="sr-Latn-CS"/>
              </w:rPr>
            </w:pPr>
          </w:p>
        </w:tc>
        <w:tc>
          <w:tcPr>
            <w:tcW w:w="993" w:type="dxa"/>
            <w:tcBorders>
              <w:top w:val="single" w:sz="4" w:space="0" w:color="auto"/>
              <w:left w:val="nil"/>
              <w:bottom w:val="single" w:sz="4" w:space="0" w:color="auto"/>
              <w:right w:val="double" w:sz="6" w:space="0" w:color="auto"/>
            </w:tcBorders>
            <w:vAlign w:val="center"/>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single" w:sz="4" w:space="0" w:color="auto"/>
              <w:left w:val="nil"/>
              <w:bottom w:val="single" w:sz="4" w:space="0" w:color="auto"/>
              <w:right w:val="double" w:sz="6" w:space="0" w:color="auto"/>
            </w:tcBorders>
            <w:vAlign w:val="center"/>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single" w:sz="4" w:space="0" w:color="auto"/>
              <w:left w:val="nil"/>
              <w:bottom w:val="single" w:sz="4" w:space="0" w:color="auto"/>
              <w:right w:val="double" w:sz="6" w:space="0" w:color="auto"/>
            </w:tcBorders>
            <w:vAlign w:val="center"/>
          </w:tcPr>
          <w:p w:rsidR="00E2467A" w:rsidRPr="00E2467A" w:rsidRDefault="00E2467A"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r>
      <w:tr w:rsidR="00C83BA6" w:rsidRPr="00E2467A" w:rsidTr="00E2467A">
        <w:trPr>
          <w:trHeight w:val="664"/>
        </w:trPr>
        <w:tc>
          <w:tcPr>
            <w:tcW w:w="571" w:type="dxa"/>
            <w:tcBorders>
              <w:top w:val="double" w:sz="6" w:space="0" w:color="auto"/>
              <w:left w:val="double" w:sz="6" w:space="0" w:color="auto"/>
              <w:bottom w:val="single" w:sz="8" w:space="0" w:color="000000"/>
              <w:right w:val="double" w:sz="6" w:space="0" w:color="auto"/>
            </w:tcBorders>
            <w:vAlign w:val="center"/>
          </w:tcPr>
          <w:p w:rsidR="00C83BA6" w:rsidRPr="00E2467A" w:rsidRDefault="00C83BA6" w:rsidP="00E2467A">
            <w:pPr>
              <w:suppressAutoHyphens/>
              <w:spacing w:after="0" w:line="100" w:lineRule="atLeast"/>
              <w:jc w:val="center"/>
              <w:rPr>
                <w:rFonts w:ascii="Calibri" w:eastAsia="Arial Unicode MS" w:hAnsi="Calibri" w:cs="Times New Roman"/>
                <w:color w:val="000000"/>
                <w:kern w:val="1"/>
                <w:sz w:val="18"/>
                <w:szCs w:val="18"/>
                <w:lang w:val="sr-Cyrl-CS" w:eastAsia="sr-Latn-CS"/>
              </w:rPr>
            </w:pPr>
          </w:p>
        </w:tc>
        <w:tc>
          <w:tcPr>
            <w:tcW w:w="4892" w:type="dxa"/>
            <w:tcBorders>
              <w:top w:val="single" w:sz="4" w:space="0" w:color="auto"/>
              <w:left w:val="nil"/>
              <w:bottom w:val="single" w:sz="8" w:space="0" w:color="000000"/>
              <w:right w:val="double" w:sz="6" w:space="0" w:color="auto"/>
            </w:tcBorders>
            <w:vAlign w:val="center"/>
          </w:tcPr>
          <w:p w:rsidR="00C83BA6" w:rsidRPr="00E2467A" w:rsidRDefault="00C83BA6" w:rsidP="00E2467A">
            <w:pPr>
              <w:suppressAutoHyphens/>
              <w:spacing w:after="0" w:line="100" w:lineRule="atLeast"/>
              <w:jc w:val="right"/>
              <w:rPr>
                <w:rFonts w:ascii="Calibri" w:eastAsia="Arial Unicode MS" w:hAnsi="Calibri" w:cs="Tahoma"/>
                <w:color w:val="000000"/>
                <w:kern w:val="1"/>
                <w:sz w:val="18"/>
                <w:szCs w:val="18"/>
                <w:lang w:eastAsia="sr-Latn-CS"/>
              </w:rPr>
            </w:pPr>
          </w:p>
        </w:tc>
        <w:tc>
          <w:tcPr>
            <w:tcW w:w="726" w:type="dxa"/>
            <w:tcBorders>
              <w:top w:val="single" w:sz="4" w:space="0" w:color="auto"/>
              <w:left w:val="nil"/>
              <w:bottom w:val="single" w:sz="8" w:space="0" w:color="000000"/>
              <w:right w:val="double" w:sz="6" w:space="0" w:color="auto"/>
            </w:tcBorders>
            <w:vAlign w:val="center"/>
          </w:tcPr>
          <w:p w:rsidR="00C83BA6" w:rsidRPr="00E2467A" w:rsidRDefault="00C83BA6" w:rsidP="00E2467A">
            <w:pPr>
              <w:suppressAutoHyphens/>
              <w:spacing w:after="0" w:line="100" w:lineRule="atLeast"/>
              <w:jc w:val="both"/>
              <w:rPr>
                <w:rFonts w:ascii="Calibri" w:eastAsia="Arial Unicode MS" w:hAnsi="Calibri" w:cs="Tahoma"/>
                <w:color w:val="000000"/>
                <w:kern w:val="1"/>
                <w:sz w:val="18"/>
                <w:szCs w:val="18"/>
                <w:lang w:eastAsia="sr-Latn-CS"/>
              </w:rPr>
            </w:pPr>
          </w:p>
        </w:tc>
        <w:tc>
          <w:tcPr>
            <w:tcW w:w="542" w:type="dxa"/>
            <w:tcBorders>
              <w:top w:val="single" w:sz="4" w:space="0" w:color="auto"/>
              <w:left w:val="nil"/>
              <w:bottom w:val="single" w:sz="8" w:space="0" w:color="000000"/>
              <w:right w:val="double" w:sz="6" w:space="0" w:color="auto"/>
            </w:tcBorders>
            <w:noWrap/>
            <w:vAlign w:val="center"/>
          </w:tcPr>
          <w:p w:rsidR="00C83BA6" w:rsidRPr="00E2467A" w:rsidRDefault="00C83BA6" w:rsidP="00E2467A">
            <w:pPr>
              <w:suppressAutoHyphens/>
              <w:spacing w:after="0" w:line="100" w:lineRule="atLeast"/>
              <w:jc w:val="center"/>
              <w:rPr>
                <w:rFonts w:ascii="Calibri" w:eastAsia="Arial Unicode MS" w:hAnsi="Calibri" w:cs="Tahoma"/>
                <w:color w:val="000000"/>
                <w:kern w:val="1"/>
                <w:sz w:val="18"/>
                <w:szCs w:val="18"/>
                <w:lang w:eastAsia="sr-Latn-CS"/>
              </w:rPr>
            </w:pPr>
          </w:p>
        </w:tc>
        <w:tc>
          <w:tcPr>
            <w:tcW w:w="1000" w:type="dxa"/>
            <w:tcBorders>
              <w:top w:val="single" w:sz="4" w:space="0" w:color="auto"/>
              <w:left w:val="nil"/>
              <w:bottom w:val="single" w:sz="8" w:space="0" w:color="000000"/>
              <w:right w:val="double" w:sz="6" w:space="0" w:color="auto"/>
            </w:tcBorders>
            <w:noWrap/>
            <w:vAlign w:val="center"/>
          </w:tcPr>
          <w:p w:rsidR="00C83BA6" w:rsidRPr="00E2467A" w:rsidRDefault="00C83BA6" w:rsidP="00E2467A">
            <w:pPr>
              <w:suppressAutoHyphens/>
              <w:spacing w:after="0" w:line="100" w:lineRule="atLeast"/>
              <w:jc w:val="center"/>
              <w:rPr>
                <w:rFonts w:ascii="Calibri" w:eastAsia="Arial Unicode MS" w:hAnsi="Calibri" w:cs="Tahoma"/>
                <w:color w:val="000000"/>
                <w:kern w:val="1"/>
                <w:sz w:val="18"/>
                <w:szCs w:val="18"/>
                <w:lang w:val="sr-Cyrl-CS" w:eastAsia="sr-Latn-CS"/>
              </w:rPr>
            </w:pPr>
          </w:p>
        </w:tc>
        <w:tc>
          <w:tcPr>
            <w:tcW w:w="993" w:type="dxa"/>
            <w:tcBorders>
              <w:top w:val="single" w:sz="4" w:space="0" w:color="auto"/>
              <w:left w:val="nil"/>
              <w:bottom w:val="single" w:sz="8" w:space="0" w:color="000000"/>
              <w:right w:val="double" w:sz="6" w:space="0" w:color="auto"/>
            </w:tcBorders>
            <w:vAlign w:val="center"/>
          </w:tcPr>
          <w:p w:rsidR="00C83BA6" w:rsidRPr="00E2467A" w:rsidRDefault="00C83BA6"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single" w:sz="4" w:space="0" w:color="auto"/>
              <w:left w:val="nil"/>
              <w:bottom w:val="single" w:sz="8" w:space="0" w:color="000000"/>
              <w:right w:val="double" w:sz="6" w:space="0" w:color="auto"/>
            </w:tcBorders>
            <w:vAlign w:val="center"/>
          </w:tcPr>
          <w:p w:rsidR="00C83BA6" w:rsidRPr="00E2467A" w:rsidRDefault="00C83BA6" w:rsidP="00E2467A">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single" w:sz="4" w:space="0" w:color="auto"/>
              <w:left w:val="nil"/>
              <w:bottom w:val="single" w:sz="8" w:space="0" w:color="000000"/>
              <w:right w:val="double" w:sz="6" w:space="0" w:color="auto"/>
            </w:tcBorders>
            <w:vAlign w:val="center"/>
          </w:tcPr>
          <w:p w:rsidR="00C83BA6" w:rsidRPr="00AB5ECC" w:rsidRDefault="00C83BA6" w:rsidP="00E2467A">
            <w:pPr>
              <w:suppressAutoHyphens/>
              <w:spacing w:after="0" w:line="100" w:lineRule="atLeast"/>
              <w:jc w:val="center"/>
              <w:rPr>
                <w:rFonts w:ascii="Calibri" w:eastAsia="Arial Unicode MS" w:hAnsi="Calibri" w:cs="Times New Roman"/>
                <w:color w:val="000000"/>
                <w:kern w:val="1"/>
                <w:sz w:val="18"/>
                <w:szCs w:val="18"/>
                <w:lang w:val="sr-Cyrl-RS" w:eastAsia="sr-Latn-CS"/>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Pr="00E2467A" w:rsidRDefault="00AB5ECC" w:rsidP="00AB5ECC">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lastRenderedPageBreak/>
        <w:t>IV  УСЛОВИ ЗА УЧЕШЋЕ У ПОСТУПКУ ЈАВНЕ НАБАВКЕ ИЗ ЧЛ. 75. И 76. ЗАКОНА И УПУТСТВО КАКО СЕ ДОКАЗУЈЕ ИСПУЊЕНОСТ ТИХ УСЛОВА</w:t>
      </w:r>
    </w:p>
    <w:p w:rsidR="00AB5ECC" w:rsidRPr="00E2467A" w:rsidRDefault="00AB5ECC" w:rsidP="00AB5ECC">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P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E2467A" w:rsidRPr="00E2467A" w:rsidRDefault="00E2467A" w:rsidP="00E2467A">
      <w:pPr>
        <w:numPr>
          <w:ilvl w:val="0"/>
          <w:numId w:val="3"/>
        </w:numPr>
        <w:shd w:val="clear" w:color="auto" w:fill="C6D9F1"/>
        <w:suppressAutoHyphens/>
        <w:spacing w:after="0" w:line="100" w:lineRule="atLeast"/>
        <w:jc w:val="center"/>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УСЛОВИ ЗА УЧЕШЋЕ У ПОСТУПКУ ЈАВНЕ НАБАВКЕ ИЗ ЧЛ. 75. И 76. ЗАКОНА</w:t>
      </w:r>
    </w:p>
    <w:p w:rsidR="00E2467A" w:rsidRPr="00E2467A" w:rsidRDefault="00E2467A" w:rsidP="00E2467A">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E2467A" w:rsidRPr="00E2467A" w:rsidRDefault="00E2467A" w:rsidP="00E2467A">
      <w:pPr>
        <w:numPr>
          <w:ilvl w:val="1"/>
          <w:numId w:val="3"/>
        </w:num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Право на учешће у поступку предметне јавне набавке има понуђач који испуњава </w:t>
      </w:r>
      <w:r w:rsidRPr="00E2467A">
        <w:rPr>
          <w:rFonts w:ascii="Arial" w:eastAsia="Arial Unicode MS" w:hAnsi="Arial" w:cs="Arial"/>
          <w:b/>
          <w:iCs/>
          <w:color w:val="000000"/>
          <w:kern w:val="1"/>
          <w:sz w:val="24"/>
          <w:szCs w:val="24"/>
          <w:lang w:eastAsia="ar-SA"/>
        </w:rPr>
        <w:t>обавезне услове</w:t>
      </w:r>
      <w:r w:rsidRPr="00E2467A">
        <w:rPr>
          <w:rFonts w:ascii="Arial" w:eastAsia="Arial Unicode MS" w:hAnsi="Arial" w:cs="Arial"/>
          <w:iCs/>
          <w:color w:val="000000"/>
          <w:kern w:val="1"/>
          <w:sz w:val="24"/>
          <w:szCs w:val="24"/>
          <w:lang w:eastAsia="ar-SA"/>
        </w:rPr>
        <w:t xml:space="preserve"> за учешће у поступку јавне набавке дефинисане чл. 75. Закона, и то:</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iCs/>
          <w:color w:val="000000"/>
          <w:kern w:val="1"/>
          <w:sz w:val="24"/>
          <w:szCs w:val="24"/>
          <w:lang w:eastAsia="ar-SA"/>
        </w:rPr>
        <w:t>Да је регистрован код надлежног органа, односно уписан у одговарајући регистар</w:t>
      </w:r>
      <w:r w:rsidRPr="00E2467A">
        <w:rPr>
          <w:rFonts w:ascii="Arial" w:eastAsia="Arial Unicode MS" w:hAnsi="Arial" w:cs="Arial"/>
          <w:i/>
          <w:iCs/>
          <w:color w:val="000000"/>
          <w:kern w:val="1"/>
          <w:sz w:val="24"/>
          <w:szCs w:val="24"/>
          <w:lang w:val="sr-Cyrl-CS" w:eastAsia="ar-SA"/>
        </w:rPr>
        <w:t>(чл. 75. ст. 1. тач. 1)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467A">
        <w:rPr>
          <w:rFonts w:ascii="Arial" w:eastAsia="Arial Unicode MS" w:hAnsi="Arial" w:cs="Arial"/>
          <w:i/>
          <w:iCs/>
          <w:color w:val="000000"/>
          <w:kern w:val="1"/>
          <w:sz w:val="24"/>
          <w:szCs w:val="24"/>
          <w:lang w:val="sr-Cyrl-CS" w:eastAsia="ar-SA"/>
        </w:rPr>
        <w:t>(чл. 75. ст. 1. тач. 2)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 му није изречена мера забране обављања делатности, која је на снази у време објављивања позива за подношење понуде</w:t>
      </w:r>
      <w:r w:rsidRPr="00E2467A">
        <w:rPr>
          <w:rFonts w:ascii="Arial" w:eastAsia="Arial Unicode MS" w:hAnsi="Arial" w:cs="Arial"/>
          <w:i/>
          <w:iCs/>
          <w:color w:val="000000"/>
          <w:kern w:val="1"/>
          <w:sz w:val="24"/>
          <w:szCs w:val="24"/>
          <w:lang w:val="sr-Cyrl-CS" w:eastAsia="ar-SA"/>
        </w:rPr>
        <w:t>(чл. 75. ст. 1. тач. 3)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2467A">
        <w:rPr>
          <w:rFonts w:ascii="Arial" w:eastAsia="Arial Unicode MS" w:hAnsi="Arial" w:cs="Arial"/>
          <w:i/>
          <w:iCs/>
          <w:color w:val="000000"/>
          <w:kern w:val="1"/>
          <w:sz w:val="24"/>
          <w:szCs w:val="24"/>
          <w:lang w:val="sr-Cyrl-CS" w:eastAsia="ar-SA"/>
        </w:rPr>
        <w:t>(чл. 75. ст. 1. тач. 4)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b/>
          <w:i/>
          <w:color w:val="000000"/>
          <w:kern w:val="1"/>
          <w:sz w:val="24"/>
          <w:szCs w:val="24"/>
          <w:lang w:eastAsia="ar-SA"/>
        </w:rPr>
      </w:pPr>
      <w:r w:rsidRPr="00E2467A">
        <w:rPr>
          <w:rFonts w:ascii="Arial" w:eastAsia="Arial Unicode MS" w:hAnsi="Arial" w:cs="Arial"/>
          <w:color w:val="000000"/>
          <w:kern w:val="1"/>
          <w:sz w:val="24"/>
          <w:szCs w:val="24"/>
          <w:lang w:eastAsia="ar-SA"/>
        </w:rPr>
        <w:t>Да има важећу дозволу надлежног органа за обављање делатности која је предмет јавне набавке</w:t>
      </w:r>
      <w:r w:rsidRPr="00E2467A">
        <w:rPr>
          <w:rFonts w:ascii="Arial" w:eastAsia="Arial Unicode MS" w:hAnsi="Arial" w:cs="Arial"/>
          <w:i/>
          <w:iCs/>
          <w:color w:val="000000"/>
          <w:kern w:val="1"/>
          <w:sz w:val="24"/>
          <w:szCs w:val="24"/>
          <w:lang w:val="sr-Cyrl-CS" w:eastAsia="ar-SA"/>
        </w:rPr>
        <w:t>(чл. 75. ст. 1. тач. 5) Закона)</w:t>
      </w:r>
    </w:p>
    <w:p w:rsidR="00E2467A" w:rsidRPr="00E2467A" w:rsidRDefault="00E2467A" w:rsidP="00E2467A">
      <w:p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E2467A">
        <w:rPr>
          <w:rFonts w:ascii="Arial" w:eastAsia="Arial Unicode MS" w:hAnsi="Arial" w:cs="Arial"/>
          <w:i/>
          <w:iCs/>
          <w:color w:val="000000"/>
          <w:kern w:val="1"/>
          <w:sz w:val="24"/>
          <w:szCs w:val="24"/>
          <w:lang w:val="sr-Cyrl-CS" w:eastAsia="ar-SA"/>
        </w:rPr>
        <w:t>(чл. 75. ст. 2. Закона).</w:t>
      </w:r>
    </w:p>
    <w:p w:rsidR="00E2467A" w:rsidRPr="00E2467A" w:rsidRDefault="00E2467A" w:rsidP="00E2467A">
      <w:pPr>
        <w:numPr>
          <w:ilvl w:val="1"/>
          <w:numId w:val="3"/>
        </w:num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Cs/>
          <w:iCs/>
          <w:color w:val="000000"/>
          <w:kern w:val="1"/>
          <w:sz w:val="24"/>
          <w:szCs w:val="24"/>
          <w:lang w:eastAsia="ar-SA"/>
        </w:rPr>
        <w:t xml:space="preserve">Понуђач који </w:t>
      </w:r>
      <w:r w:rsidRPr="00E2467A">
        <w:rPr>
          <w:rFonts w:ascii="Arial" w:eastAsia="Arial Unicode MS" w:hAnsi="Arial" w:cs="Arial"/>
          <w:iCs/>
          <w:color w:val="000000"/>
          <w:kern w:val="1"/>
          <w:sz w:val="24"/>
          <w:szCs w:val="24"/>
          <w:lang w:eastAsia="ar-SA"/>
        </w:rPr>
        <w:t xml:space="preserve">учествује у поступку предметне јавне набавке, мора испунити </w:t>
      </w:r>
      <w:r w:rsidRPr="00E2467A">
        <w:rPr>
          <w:rFonts w:ascii="Arial" w:eastAsia="Arial Unicode MS" w:hAnsi="Arial" w:cs="Arial"/>
          <w:b/>
          <w:iCs/>
          <w:color w:val="000000"/>
          <w:kern w:val="1"/>
          <w:sz w:val="24"/>
          <w:szCs w:val="24"/>
          <w:lang w:eastAsia="ar-SA"/>
        </w:rPr>
        <w:t>додатне услове</w:t>
      </w:r>
      <w:r w:rsidRPr="00E2467A">
        <w:rPr>
          <w:rFonts w:ascii="Arial" w:eastAsia="Arial Unicode MS" w:hAnsi="Arial" w:cs="Arial"/>
          <w:iCs/>
          <w:color w:val="000000"/>
          <w:kern w:val="1"/>
          <w:sz w:val="24"/>
          <w:szCs w:val="24"/>
          <w:lang w:eastAsia="ar-SA"/>
        </w:rPr>
        <w:t xml:space="preserve"> за учешће у поступку јавне набавке,  дефинисане чл. 76. Закона, и то: </w:t>
      </w:r>
    </w:p>
    <w:p w:rsidR="00E2467A" w:rsidRPr="00E2467A" w:rsidRDefault="00E2467A" w:rsidP="00E2467A">
      <w:pPr>
        <w:suppressAutoHyphens/>
        <w:spacing w:after="0" w:line="100" w:lineRule="atLeast"/>
        <w:ind w:left="1350"/>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1) Да је у претходне три обрачунске године понуђач остварио укупне пословн</w:t>
      </w:r>
      <w:r>
        <w:rPr>
          <w:rFonts w:ascii="Arial" w:eastAsia="Arial Unicode MS" w:hAnsi="Arial" w:cs="Arial"/>
          <w:iCs/>
          <w:color w:val="000000"/>
          <w:kern w:val="1"/>
          <w:sz w:val="24"/>
          <w:szCs w:val="24"/>
          <w:lang w:eastAsia="ar-SA"/>
        </w:rPr>
        <w:t xml:space="preserve">е приходе у износу од </w:t>
      </w:r>
      <w:r w:rsidR="00AB5ECC">
        <w:rPr>
          <w:rFonts w:ascii="Arial" w:eastAsia="Arial Unicode MS" w:hAnsi="Arial" w:cs="Arial"/>
          <w:iCs/>
          <w:color w:val="000000"/>
          <w:kern w:val="1"/>
          <w:sz w:val="24"/>
          <w:szCs w:val="24"/>
          <w:lang w:val="sr-Cyrl-RS" w:eastAsia="ar-SA"/>
        </w:rPr>
        <w:t>најмање</w:t>
      </w:r>
      <w:r>
        <w:rPr>
          <w:rFonts w:ascii="Arial" w:eastAsia="Arial Unicode MS" w:hAnsi="Arial" w:cs="Arial"/>
          <w:iCs/>
          <w:color w:val="000000"/>
          <w:kern w:val="1"/>
          <w:sz w:val="24"/>
          <w:szCs w:val="24"/>
          <w:lang w:eastAsia="ar-SA"/>
        </w:rPr>
        <w:t xml:space="preserve"> </w:t>
      </w:r>
      <w:r w:rsidR="00B323E5">
        <w:rPr>
          <w:rFonts w:ascii="Arial" w:eastAsia="Arial Unicode MS" w:hAnsi="Arial" w:cs="Arial"/>
          <w:iCs/>
          <w:color w:val="000000"/>
          <w:kern w:val="1"/>
          <w:sz w:val="24"/>
          <w:szCs w:val="24"/>
          <w:lang w:val="sr-Latn-RS" w:eastAsia="ar-SA"/>
        </w:rPr>
        <w:t>10</w:t>
      </w:r>
      <w:r w:rsidRPr="00E2467A">
        <w:rPr>
          <w:rFonts w:ascii="Arial" w:eastAsia="Arial Unicode MS" w:hAnsi="Arial" w:cs="Arial"/>
          <w:iCs/>
          <w:color w:val="000000"/>
          <w:kern w:val="1"/>
          <w:sz w:val="24"/>
          <w:szCs w:val="24"/>
          <w:lang w:eastAsia="ar-SA"/>
        </w:rPr>
        <w:t xml:space="preserve"> милиона динара;</w:t>
      </w:r>
    </w:p>
    <w:p w:rsidR="00E2467A" w:rsidRDefault="00E2467A" w:rsidP="00E2467A">
      <w:pPr>
        <w:suppressAutoHyphens/>
        <w:spacing w:after="0" w:line="100" w:lineRule="atLeast"/>
        <w:ind w:left="1350"/>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eastAsia="ar-SA"/>
        </w:rPr>
        <w:t>2)  Да по</w:t>
      </w:r>
      <w:r>
        <w:rPr>
          <w:rFonts w:ascii="Arial" w:eastAsia="Arial Unicode MS" w:hAnsi="Arial" w:cs="Arial"/>
          <w:iCs/>
          <w:color w:val="000000"/>
          <w:kern w:val="1"/>
          <w:sz w:val="24"/>
          <w:szCs w:val="24"/>
          <w:lang w:eastAsia="ar-SA"/>
        </w:rPr>
        <w:t xml:space="preserve">нуђач има у радном односу </w:t>
      </w:r>
      <w:r w:rsidR="00C83BA6">
        <w:rPr>
          <w:rFonts w:ascii="Arial" w:eastAsia="Arial Unicode MS" w:hAnsi="Arial" w:cs="Arial"/>
          <w:iCs/>
          <w:color w:val="000000"/>
          <w:kern w:val="1"/>
          <w:sz w:val="24"/>
          <w:szCs w:val="24"/>
          <w:lang w:val="sr-Cyrl-CS" w:eastAsia="ar-SA"/>
        </w:rPr>
        <w:t>три</w:t>
      </w:r>
      <w:r>
        <w:rPr>
          <w:rFonts w:ascii="Arial" w:eastAsia="Arial Unicode MS" w:hAnsi="Arial" w:cs="Arial"/>
          <w:iCs/>
          <w:color w:val="000000"/>
          <w:kern w:val="1"/>
          <w:sz w:val="24"/>
          <w:szCs w:val="24"/>
          <w:lang w:eastAsia="ar-SA"/>
        </w:rPr>
        <w:t xml:space="preserve"> (</w:t>
      </w:r>
      <w:r w:rsidR="00C83BA6">
        <w:rPr>
          <w:rFonts w:ascii="Arial" w:eastAsia="Arial Unicode MS" w:hAnsi="Arial" w:cs="Arial"/>
          <w:iCs/>
          <w:color w:val="000000"/>
          <w:kern w:val="1"/>
          <w:sz w:val="24"/>
          <w:szCs w:val="24"/>
          <w:lang w:val="sr-Cyrl-CS" w:eastAsia="ar-SA"/>
        </w:rPr>
        <w:t>3</w:t>
      </w:r>
      <w:r w:rsidRPr="00E2467A">
        <w:rPr>
          <w:rFonts w:ascii="Arial" w:eastAsia="Arial Unicode MS" w:hAnsi="Arial" w:cs="Arial"/>
          <w:iCs/>
          <w:color w:val="000000"/>
          <w:kern w:val="1"/>
          <w:sz w:val="24"/>
          <w:szCs w:val="24"/>
          <w:lang w:eastAsia="ar-SA"/>
        </w:rPr>
        <w:t xml:space="preserve">) запослена лица која ће бити задужена за реализацију посла; </w:t>
      </w:r>
    </w:p>
    <w:p w:rsidR="00E2467A" w:rsidRPr="00E2467A" w:rsidRDefault="00E2467A" w:rsidP="00E2467A">
      <w:pPr>
        <w:suppressAutoHyphens/>
        <w:spacing w:after="0" w:line="100" w:lineRule="atLeast"/>
        <w:ind w:left="1350"/>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3) Да је понуђач у претходној години испоручио добра истоврсна предмету ове јавне набавк</w:t>
      </w:r>
      <w:r>
        <w:rPr>
          <w:rFonts w:ascii="Arial" w:eastAsia="Arial Unicode MS" w:hAnsi="Arial" w:cs="Arial"/>
          <w:iCs/>
          <w:color w:val="000000"/>
          <w:kern w:val="1"/>
          <w:sz w:val="24"/>
          <w:szCs w:val="24"/>
          <w:lang w:eastAsia="ar-SA"/>
        </w:rPr>
        <w:t>е (пластенике</w:t>
      </w:r>
      <w:r w:rsidRPr="00E2467A">
        <w:rPr>
          <w:rFonts w:ascii="Arial" w:eastAsia="Arial Unicode MS" w:hAnsi="Arial" w:cs="Arial"/>
          <w:iCs/>
          <w:color w:val="000000"/>
          <w:kern w:val="1"/>
          <w:sz w:val="24"/>
          <w:szCs w:val="24"/>
          <w:lang w:eastAsia="ar-SA"/>
        </w:rPr>
        <w:t xml:space="preserve">) у износу од </w:t>
      </w:r>
      <w:r w:rsidRPr="00C83BA6">
        <w:rPr>
          <w:rFonts w:ascii="Arial" w:eastAsia="Arial Unicode MS" w:hAnsi="Arial" w:cs="Arial"/>
          <w:iCs/>
          <w:kern w:val="1"/>
          <w:sz w:val="24"/>
          <w:szCs w:val="24"/>
          <w:lang w:eastAsia="ar-SA"/>
        </w:rPr>
        <w:t>најмање</w:t>
      </w:r>
      <w:r w:rsidR="0085224F">
        <w:rPr>
          <w:rFonts w:ascii="Arial" w:eastAsia="Arial Unicode MS" w:hAnsi="Arial" w:cs="Arial"/>
          <w:iCs/>
          <w:kern w:val="1"/>
          <w:sz w:val="24"/>
          <w:szCs w:val="24"/>
          <w:lang w:val="sr-Cyrl-RS" w:eastAsia="ar-SA"/>
        </w:rPr>
        <w:t xml:space="preserve"> </w:t>
      </w:r>
      <w:r w:rsidRPr="00E2467A">
        <w:rPr>
          <w:rFonts w:ascii="Arial" w:eastAsia="Arial Unicode MS" w:hAnsi="Arial" w:cs="Arial"/>
          <w:iCs/>
          <w:color w:val="000000"/>
          <w:kern w:val="1"/>
          <w:sz w:val="24"/>
          <w:szCs w:val="24"/>
          <w:lang w:eastAsia="ar-SA"/>
        </w:rPr>
        <w:t>2 милиона динара, без ПДВ-а;</w:t>
      </w:r>
    </w:p>
    <w:p w:rsidR="00E2467A" w:rsidRPr="00E2467A" w:rsidRDefault="00E2467A" w:rsidP="00E2467A">
      <w:pPr>
        <w:suppressAutoHyphens/>
        <w:spacing w:after="0" w:line="100" w:lineRule="atLeast"/>
        <w:ind w:left="1350"/>
        <w:jc w:val="both"/>
        <w:rPr>
          <w:rFonts w:ascii="Arial" w:eastAsia="Arial Unicode MS" w:hAnsi="Arial" w:cs="Arial"/>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4) Да располаже најмање 1(једним) доставним возилом носивости преко 1,5 тона. </w:t>
      </w:r>
    </w:p>
    <w:p w:rsidR="00E2467A" w:rsidRPr="00E2467A" w:rsidRDefault="00E2467A" w:rsidP="00E2467A">
      <w:pPr>
        <w:suppressAutoHyphens/>
        <w:spacing w:after="0" w:line="100" w:lineRule="atLeast"/>
        <w:ind w:left="1350"/>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numPr>
          <w:ilvl w:val="1"/>
          <w:numId w:val="3"/>
        </w:num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Cs/>
          <w:iCs/>
          <w:color w:val="000000"/>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numPr>
          <w:ilvl w:val="1"/>
          <w:numId w:val="3"/>
        </w:numPr>
        <w:suppressAutoHyphens/>
        <w:spacing w:after="0" w:line="100" w:lineRule="atLeast"/>
        <w:jc w:val="both"/>
        <w:rPr>
          <w:rFonts w:ascii="Arial" w:eastAsia="Arial Unicode MS" w:hAnsi="Arial" w:cs="Arial"/>
          <w:bCs/>
          <w:iCs/>
          <w:color w:val="000000"/>
          <w:kern w:val="1"/>
          <w:sz w:val="24"/>
          <w:szCs w:val="24"/>
          <w:lang w:eastAsia="ar-SA"/>
        </w:rPr>
      </w:pPr>
      <w:r w:rsidRPr="00E2467A">
        <w:rPr>
          <w:rFonts w:ascii="Arial" w:eastAsia="Arial Unicode MS" w:hAnsi="Arial" w:cs="Arial"/>
          <w:bCs/>
          <w:iCs/>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2467A" w:rsidRDefault="00E2467A"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bCs/>
          <w:iCs/>
          <w:color w:val="000000"/>
          <w:kern w:val="1"/>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83BA6" w:rsidRDefault="00C83BA6"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
    <w:p w:rsidR="00C83BA6" w:rsidRPr="00C83BA6" w:rsidRDefault="00C83BA6" w:rsidP="00E2467A">
      <w:pPr>
        <w:suppressAutoHyphens/>
        <w:spacing w:after="0" w:line="100" w:lineRule="atLeast"/>
        <w:ind w:left="1350"/>
        <w:jc w:val="both"/>
        <w:rPr>
          <w:rFonts w:ascii="Arial" w:eastAsia="Arial Unicode MS" w:hAnsi="Arial" w:cs="Arial"/>
          <w:b/>
          <w:bCs/>
          <w:i/>
          <w:iCs/>
          <w:color w:val="000000"/>
          <w:kern w:val="1"/>
          <w:sz w:val="24"/>
          <w:szCs w:val="24"/>
          <w:lang w:val="sr-Cyrl-CS" w:eastAsia="ar-SA"/>
        </w:rPr>
      </w:pPr>
    </w:p>
    <w:p w:rsidR="00E2467A" w:rsidRPr="00E2467A" w:rsidRDefault="00E2467A" w:rsidP="00E2467A">
      <w:pPr>
        <w:numPr>
          <w:ilvl w:val="0"/>
          <w:numId w:val="3"/>
        </w:numPr>
        <w:shd w:val="clear" w:color="auto" w:fill="C6D9F1"/>
        <w:suppressAutoHyphens/>
        <w:spacing w:after="0" w:line="100" w:lineRule="atLeast"/>
        <w:ind w:left="360"/>
        <w:jc w:val="center"/>
        <w:rPr>
          <w:rFonts w:ascii="Arial" w:eastAsia="Arial Unicode MS" w:hAnsi="Arial" w:cs="Arial"/>
          <w:bCs/>
          <w:i/>
          <w:iCs/>
          <w:color w:val="C00000"/>
          <w:kern w:val="1"/>
          <w:sz w:val="24"/>
          <w:szCs w:val="24"/>
          <w:lang w:eastAsia="ar-SA"/>
        </w:rPr>
      </w:pPr>
      <w:r w:rsidRPr="00E2467A">
        <w:rPr>
          <w:rFonts w:ascii="Arial" w:eastAsia="Arial Unicode MS" w:hAnsi="Arial" w:cs="Arial"/>
          <w:b/>
          <w:bCs/>
          <w:i/>
          <w:iCs/>
          <w:color w:val="000000"/>
          <w:kern w:val="1"/>
          <w:sz w:val="24"/>
          <w:szCs w:val="24"/>
          <w:lang w:eastAsia="ar-SA"/>
        </w:rPr>
        <w:t>УПУТСТВО КАКО СЕ ДОКАЗУЈЕ ИСПУЊЕНОСТ УСЛОВА</w:t>
      </w:r>
    </w:p>
    <w:p w:rsidR="00E2467A" w:rsidRPr="00E2467A" w:rsidRDefault="00E2467A" w:rsidP="00E2467A">
      <w:pPr>
        <w:shd w:val="clear" w:color="auto" w:fill="C6D9F1"/>
        <w:suppressAutoHyphens/>
        <w:spacing w:after="0" w:line="100" w:lineRule="atLeast"/>
        <w:rPr>
          <w:rFonts w:ascii="Arial" w:eastAsia="Arial Unicode MS" w:hAnsi="Arial" w:cs="Arial"/>
          <w:bCs/>
          <w:i/>
          <w:iCs/>
          <w:color w:val="C00000"/>
          <w:kern w:val="1"/>
          <w:sz w:val="24"/>
          <w:szCs w:val="24"/>
          <w:lang w:eastAsia="ar-SA"/>
        </w:rPr>
      </w:pPr>
    </w:p>
    <w:p w:rsidR="00E2467A" w:rsidRPr="00E2467A" w:rsidRDefault="00E2467A" w:rsidP="00E2467A">
      <w:pPr>
        <w:suppressAutoHyphens/>
        <w:spacing w:after="0" w:line="100" w:lineRule="atLeast"/>
        <w:ind w:left="720"/>
        <w:jc w:val="both"/>
        <w:rPr>
          <w:rFonts w:ascii="Arial" w:eastAsia="Arial Unicode MS" w:hAnsi="Arial" w:cs="Arial"/>
          <w:bCs/>
          <w:i/>
          <w:iCs/>
          <w:color w:val="C00000"/>
          <w:kern w:val="1"/>
          <w:sz w:val="24"/>
          <w:szCs w:val="24"/>
          <w:lang w:eastAsia="ar-SA"/>
        </w:rPr>
      </w:pPr>
    </w:p>
    <w:p w:rsidR="00E2467A" w:rsidRPr="00E2467A" w:rsidRDefault="00E2467A" w:rsidP="00E2467A">
      <w:pPr>
        <w:suppressAutoHyphens/>
        <w:spacing w:after="0" w:line="100" w:lineRule="atLeast"/>
        <w:ind w:left="720"/>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 xml:space="preserve">Испуњеност </w:t>
      </w:r>
      <w:r w:rsidRPr="00E2467A">
        <w:rPr>
          <w:rFonts w:ascii="Arial" w:eastAsia="Arial Unicode MS" w:hAnsi="Arial" w:cs="Arial"/>
          <w:b/>
          <w:color w:val="000000"/>
          <w:kern w:val="1"/>
          <w:sz w:val="24"/>
          <w:szCs w:val="24"/>
          <w:lang w:eastAsia="ar-SA"/>
        </w:rPr>
        <w:t xml:space="preserve">обавезних и додатних услова </w:t>
      </w:r>
      <w:r w:rsidRPr="00E2467A">
        <w:rPr>
          <w:rFonts w:ascii="Arial" w:eastAsia="Arial Unicode MS" w:hAnsi="Arial" w:cs="Arial"/>
          <w:color w:val="000000"/>
          <w:kern w:val="1"/>
          <w:sz w:val="24"/>
          <w:szCs w:val="24"/>
          <w:lang w:eastAsia="ar-SA"/>
        </w:rPr>
        <w:t xml:space="preserve">за учешће у поступку предметне јавне набавке, </w:t>
      </w:r>
      <w:r w:rsidRPr="00E2467A">
        <w:rPr>
          <w:rFonts w:ascii="Arial" w:eastAsia="Arial Unicode MS" w:hAnsi="Arial" w:cs="Arial"/>
          <w:color w:val="000000"/>
          <w:kern w:val="1"/>
          <w:sz w:val="24"/>
          <w:szCs w:val="24"/>
          <w:lang w:val="sr-Cyrl-CS" w:eastAsia="ar-SA"/>
        </w:rPr>
        <w:t xml:space="preserve">у складу са чл. 77. став 4. Закона, </w:t>
      </w:r>
      <w:r w:rsidRPr="00E2467A">
        <w:rPr>
          <w:rFonts w:ascii="Arial" w:eastAsia="Arial Unicode MS" w:hAnsi="Arial" w:cs="Arial"/>
          <w:color w:val="000000"/>
          <w:kern w:val="1"/>
          <w:sz w:val="24"/>
          <w:szCs w:val="24"/>
          <w:lang w:eastAsia="ar-SA"/>
        </w:rPr>
        <w:t>понуђач доказује достављањем Изјавe</w:t>
      </w:r>
      <w:r w:rsidRPr="00E2467A">
        <w:rPr>
          <w:rFonts w:ascii="Arial" w:eastAsia="Arial Unicode MS" w:hAnsi="Arial" w:cs="Arial"/>
          <w:kern w:val="1"/>
          <w:sz w:val="24"/>
          <w:szCs w:val="24"/>
          <w:lang w:val="sr-Cyrl-CS" w:eastAsia="ar-SA"/>
        </w:rPr>
        <w:t>,</w:t>
      </w:r>
      <w:r w:rsidRPr="00E2467A">
        <w:rPr>
          <w:rFonts w:ascii="Arial" w:eastAsia="Arial Unicode MS" w:hAnsi="Arial" w:cs="Arial"/>
          <w:color w:val="000000"/>
          <w:kern w:val="1"/>
          <w:sz w:val="24"/>
          <w:szCs w:val="24"/>
          <w:lang w:eastAsia="ar-SA"/>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Закона.</w:t>
      </w:r>
      <w:r w:rsidRPr="00E2467A">
        <w:rPr>
          <w:rFonts w:ascii="Arial" w:eastAsia="Arial Unicode MS" w:hAnsi="Arial" w:cs="Arial"/>
          <w:i/>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коју доставља у виду неоверене копије</w:t>
      </w:r>
      <w:r w:rsidRPr="00E2467A">
        <w:rPr>
          <w:rFonts w:ascii="Arial" w:eastAsia="Arial Unicode MS" w:hAnsi="Arial" w:cs="Arial"/>
          <w:i/>
          <w:color w:val="000000"/>
          <w:kern w:val="1"/>
          <w:sz w:val="24"/>
          <w:szCs w:val="24"/>
          <w:lang w:eastAsia="ar-SA"/>
        </w:rPr>
        <w:t xml:space="preserve">. </w:t>
      </w:r>
    </w:p>
    <w:p w:rsidR="00E2467A" w:rsidRPr="00E2467A" w:rsidRDefault="00E2467A" w:rsidP="00E2467A">
      <w:pPr>
        <w:suppressAutoHyphens/>
        <w:spacing w:after="0" w:line="100" w:lineRule="atLeast"/>
        <w:ind w:left="720"/>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color w:val="000000"/>
          <w:kern w:val="1"/>
          <w:sz w:val="24"/>
          <w:szCs w:val="24"/>
          <w:lang w:eastAsia="ar-SA"/>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b/>
          <w:bCs/>
          <w:iCs/>
          <w:kern w:val="1"/>
          <w:sz w:val="24"/>
          <w:szCs w:val="24"/>
          <w:u w:val="single"/>
          <w:lang w:eastAsia="ar-SA"/>
        </w:rPr>
        <w:t>Уколико понуду подноси група понуђача</w:t>
      </w:r>
      <w:r w:rsidRPr="00E2467A">
        <w:rPr>
          <w:rFonts w:ascii="Arial" w:eastAsia="Arial Unicode MS" w:hAnsi="Arial" w:cs="Arial"/>
          <w:bCs/>
          <w:iCs/>
          <w:kern w:val="1"/>
          <w:sz w:val="24"/>
          <w:szCs w:val="24"/>
          <w:lang w:eastAsia="ar-SA"/>
        </w:rPr>
        <w:t>, Изјава мора бити потписана од стране овлашћеног лица сваког понуђача из групе понуђача и оверена печатом.</w:t>
      </w: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b/>
          <w:bCs/>
          <w:iCs/>
          <w:color w:val="000000"/>
          <w:kern w:val="1"/>
          <w:sz w:val="24"/>
          <w:szCs w:val="24"/>
          <w:u w:val="single"/>
          <w:lang w:eastAsia="ar-SA"/>
        </w:rPr>
        <w:t>Уколико понуђач подноси понуду са подизвођачем</w:t>
      </w:r>
      <w:r w:rsidRPr="00E2467A">
        <w:rPr>
          <w:rFonts w:ascii="Arial" w:eastAsia="Arial Unicode MS" w:hAnsi="Arial" w:cs="Arial"/>
          <w:bCs/>
          <w:iCs/>
          <w:color w:val="000000"/>
          <w:kern w:val="1"/>
          <w:sz w:val="24"/>
          <w:szCs w:val="24"/>
          <w:lang w:eastAsia="ar-SA"/>
        </w:rPr>
        <w:t>, понуђач је дужан да достави Изјаву подизвођача</w:t>
      </w:r>
      <w:r w:rsidRPr="00E2467A">
        <w:rPr>
          <w:rFonts w:ascii="Arial" w:eastAsia="Arial Unicode MS" w:hAnsi="Arial" w:cs="Arial"/>
          <w:kern w:val="1"/>
          <w:sz w:val="24"/>
          <w:szCs w:val="24"/>
          <w:lang w:val="sr-Cyrl-CS" w:eastAsia="ar-SA"/>
        </w:rPr>
        <w:t>,</w:t>
      </w:r>
      <w:r w:rsidRPr="00E2467A">
        <w:rPr>
          <w:rFonts w:ascii="Arial" w:eastAsia="Arial Unicode MS" w:hAnsi="Arial" w:cs="Arial"/>
          <w:bCs/>
          <w:iCs/>
          <w:color w:val="000000"/>
          <w:kern w:val="1"/>
          <w:sz w:val="24"/>
          <w:szCs w:val="24"/>
          <w:lang w:eastAsia="ar-SA"/>
        </w:rPr>
        <w:t xml:space="preserve">потписану од стране овлашћеног лица подизвођача и оверену печатом. </w:t>
      </w: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bCs/>
          <w:iCs/>
          <w:color w:val="000000"/>
          <w:kern w:val="1"/>
          <w:sz w:val="24"/>
          <w:szCs w:val="24"/>
          <w:lang w:eastAsia="ar-SA"/>
        </w:rPr>
        <w:t xml:space="preserve">Наручилац може пре доношења одлуке о додели уговора да </w:t>
      </w:r>
      <w:r w:rsidRPr="00E2467A">
        <w:rPr>
          <w:rFonts w:ascii="Arial" w:eastAsia="Arial Unicode MS" w:hAnsi="Arial" w:cs="Arial"/>
          <w:bCs/>
          <w:iCs/>
          <w:color w:val="000000"/>
          <w:kern w:val="1"/>
          <w:sz w:val="24"/>
          <w:szCs w:val="24"/>
          <w:lang w:val="sr-Cyrl-CS" w:eastAsia="ar-SA"/>
        </w:rPr>
        <w:t xml:space="preserve">тражи </w:t>
      </w:r>
      <w:r w:rsidRPr="00E2467A">
        <w:rPr>
          <w:rFonts w:ascii="Arial" w:eastAsia="Arial Unicode MS" w:hAnsi="Arial" w:cs="Arial"/>
          <w:bCs/>
          <w:iCs/>
          <w:color w:val="000000"/>
          <w:kern w:val="1"/>
          <w:sz w:val="24"/>
          <w:szCs w:val="24"/>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color w:val="FF0000"/>
          <w:kern w:val="1"/>
          <w:sz w:val="24"/>
          <w:szCs w:val="24"/>
          <w:lang w:eastAsia="ar-SA"/>
        </w:rPr>
      </w:pPr>
      <w:r w:rsidRPr="00E2467A">
        <w:rPr>
          <w:rFonts w:ascii="Arial" w:eastAsia="Arial Unicode MS" w:hAnsi="Arial" w:cs="Arial"/>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2467A" w:rsidRPr="00E2467A" w:rsidRDefault="00E2467A" w:rsidP="00E2467A">
      <w:pPr>
        <w:suppressAutoHyphens/>
        <w:spacing w:after="0" w:line="100" w:lineRule="atLeast"/>
        <w:ind w:left="720"/>
        <w:jc w:val="both"/>
        <w:rPr>
          <w:rFonts w:ascii="Arial" w:eastAsia="Arial Unicode MS" w:hAnsi="Arial" w:cs="Arial"/>
          <w:color w:val="FF0000"/>
          <w:kern w:val="1"/>
          <w:sz w:val="24"/>
          <w:szCs w:val="24"/>
          <w:lang w:eastAsia="ar-SA"/>
        </w:rPr>
      </w:pPr>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r w:rsidRPr="00E2467A">
        <w:rPr>
          <w:rFonts w:ascii="Arial" w:eastAsia="Arial Unicode MS" w:hAnsi="Arial" w:cs="Arial"/>
          <w:kern w:val="1"/>
          <w:sz w:val="24"/>
          <w:szCs w:val="24"/>
          <w:lang w:eastAsia="ar-SA"/>
        </w:rPr>
        <w:lastRenderedPageBreak/>
        <w:t>Понуђач није дужан да доставља на увид доказе који су јавно доступни на интернет страницама надлежних органа.</w:t>
      </w:r>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
    <w:p w:rsidR="00E2467A" w:rsidRPr="00E2467A" w:rsidRDefault="00E2467A" w:rsidP="00E2467A">
      <w:pPr>
        <w:suppressAutoHyphens/>
        <w:spacing w:after="0" w:line="100" w:lineRule="atLeast"/>
        <w:ind w:left="720"/>
        <w:jc w:val="both"/>
        <w:rPr>
          <w:rFonts w:ascii="Arial" w:eastAsia="TimesNewRomanPSMT" w:hAnsi="Arial" w:cs="Arial"/>
          <w:bCs/>
          <w:color w:val="000000"/>
          <w:kern w:val="1"/>
          <w:sz w:val="24"/>
          <w:szCs w:val="24"/>
          <w:lang w:eastAsia="ar-SA"/>
        </w:rPr>
      </w:pPr>
      <w:r w:rsidRPr="00E2467A">
        <w:rPr>
          <w:rFonts w:ascii="Arial" w:eastAsia="Arial Unicode MS" w:hAnsi="Arial" w:cs="Arial"/>
          <w:kern w:val="1"/>
          <w:sz w:val="24"/>
          <w:szCs w:val="24"/>
          <w:lang w:eastAsia="ar-SA"/>
        </w:rPr>
        <w:t>Понуђач је дужан</w:t>
      </w:r>
      <w:r w:rsidRPr="00E2467A">
        <w:rPr>
          <w:rFonts w:ascii="Arial" w:eastAsia="TimesNewRomanPSMT" w:hAnsi="Arial" w:cs="Arial"/>
          <w:bCs/>
          <w:color w:val="000000"/>
          <w:kern w:val="1"/>
          <w:sz w:val="24"/>
          <w:szCs w:val="24"/>
          <w:lang w:eastAsia="ar-SA"/>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467A" w:rsidRPr="00E2467A" w:rsidRDefault="00E2467A" w:rsidP="00E2467A">
      <w:pPr>
        <w:suppressAutoHyphens/>
        <w:spacing w:after="0" w:line="100" w:lineRule="atLeast"/>
        <w:ind w:left="720"/>
        <w:jc w:val="both"/>
        <w:rPr>
          <w:rFonts w:ascii="Arial" w:eastAsia="TimesNewRomanPSMT" w:hAnsi="Arial" w:cs="Arial"/>
          <w:bCs/>
          <w:color w:val="000000"/>
          <w:kern w:val="1"/>
          <w:sz w:val="24"/>
          <w:szCs w:val="24"/>
          <w:lang w:eastAsia="ar-SA"/>
        </w:rPr>
      </w:pPr>
    </w:p>
    <w:p w:rsidR="00E2467A" w:rsidRPr="00E2467A" w:rsidRDefault="00E2467A" w:rsidP="00E2467A">
      <w:pPr>
        <w:suppressAutoHyphens/>
        <w:spacing w:after="0" w:line="100" w:lineRule="atLeast"/>
        <w:ind w:left="720"/>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E2467A" w:rsidRPr="00E2467A" w:rsidRDefault="00E2467A" w:rsidP="00E2467A">
      <w:pPr>
        <w:suppressAutoHyphens/>
        <w:spacing w:after="0" w:line="100" w:lineRule="atLeast"/>
        <w:ind w:left="720"/>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Испуњеност обавезних услова понуђач доказује достављањем следећих доказа:</w:t>
      </w:r>
    </w:p>
    <w:p w:rsidR="00E2467A" w:rsidRPr="00E2467A" w:rsidRDefault="00E2467A" w:rsidP="00E2467A">
      <w:pPr>
        <w:numPr>
          <w:ilvl w:val="0"/>
          <w:numId w:val="13"/>
        </w:numPr>
        <w:suppressAutoHyphens/>
        <w:spacing w:after="0" w:line="240" w:lineRule="auto"/>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Извод из регистра надлежног органа;</w:t>
      </w:r>
    </w:p>
    <w:p w:rsidR="00E2467A" w:rsidRDefault="00E2467A" w:rsidP="00E2467A">
      <w:pPr>
        <w:numPr>
          <w:ilvl w:val="0"/>
          <w:numId w:val="13"/>
        </w:numPr>
        <w:suppressAutoHyphens/>
        <w:spacing w:after="0" w:line="240" w:lineRule="auto"/>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Изјава о испуњености услова којом понуђач потврђује да испуњава услове из члана 75. став 1, тачка 2,3,4., </w:t>
      </w:r>
    </w:p>
    <w:p w:rsidR="00AB5ECC" w:rsidRPr="00E2467A" w:rsidRDefault="00AB5ECC" w:rsidP="00AB5ECC">
      <w:pPr>
        <w:suppressAutoHyphens/>
        <w:spacing w:after="0" w:line="240" w:lineRule="auto"/>
        <w:ind w:left="720"/>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left="720"/>
        <w:rPr>
          <w:rFonts w:ascii="Arial" w:eastAsia="Arial Unicode MS" w:hAnsi="Arial" w:cs="Arial"/>
          <w:color w:val="000000"/>
          <w:kern w:val="1"/>
          <w:sz w:val="24"/>
          <w:szCs w:val="24"/>
          <w:lang w:val="sr-Cyrl-CS" w:eastAsia="ar-SA"/>
        </w:rPr>
      </w:pPr>
      <w:r w:rsidRPr="00E2467A">
        <w:rPr>
          <w:rFonts w:ascii="Arial" w:eastAsia="Arial Unicode MS" w:hAnsi="Arial" w:cs="Arial"/>
          <w:b/>
          <w:i/>
          <w:color w:val="000000"/>
          <w:kern w:val="1"/>
          <w:sz w:val="24"/>
          <w:szCs w:val="24"/>
          <w:lang w:val="sr-Cyrl-CS" w:eastAsia="ar-SA"/>
        </w:rPr>
        <w:t>Напомена</w:t>
      </w:r>
      <w:r w:rsidRPr="00E2467A">
        <w:rPr>
          <w:rFonts w:ascii="Arial" w:eastAsia="Arial Unicode MS" w:hAnsi="Arial" w:cs="Arial"/>
          <w:color w:val="000000"/>
          <w:kern w:val="1"/>
          <w:sz w:val="24"/>
          <w:szCs w:val="24"/>
          <w:lang w:val="sr-Cyrl-CS" w:eastAsia="ar-SA"/>
        </w:rPr>
        <w:t>: Понуђач није дужан да доставља ове доказе ако се налази у регистру понуђача који се води код АПР, већ само да упути Наручиоца на тачну интернет адресу на којој то може сам да утврди.</w:t>
      </w:r>
    </w:p>
    <w:p w:rsidR="00AB5ECC" w:rsidRDefault="00AB5EC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Испуњеност додатних услова понуђач доказује достављањем следећих доказа:</w:t>
      </w:r>
    </w:p>
    <w:p w:rsidR="00E2467A" w:rsidRPr="00E2467A"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Извештај о бонитету (БОН-ЈН) или скоринг или биланси стања/успеха са мишљењем овлашћеног ревизора из којих се виде укупни пословни приходи за претходне три године;</w:t>
      </w:r>
    </w:p>
    <w:p w:rsidR="00E2467A" w:rsidRPr="00E2467A"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Потписана и оверена Изјава о кључном техничком особљу које ради код понуђача и који ће бити одговорни за извршење уговора, уз приложене фотокопије радних књижица и пријава осигурања за свако лице;</w:t>
      </w:r>
    </w:p>
    <w:p w:rsidR="00E2467A" w:rsidRPr="00E2467A"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sr-Latn-CS"/>
        </w:rPr>
        <w:t>Потврда о стручним препорукама (референцама) о уредно извршеним обавезамапрема ранијим наручиоцима добара која су предмет ове јавне набавке, и уз њих фотокопије уговора или фактура за сваку испоруку;</w:t>
      </w:r>
    </w:p>
    <w:p w:rsidR="00E2467A" w:rsidRPr="00E2467A" w:rsidRDefault="00E2467A" w:rsidP="00E2467A">
      <w:pPr>
        <w:numPr>
          <w:ilvl w:val="0"/>
          <w:numId w:val="14"/>
        </w:numPr>
        <w:suppressAutoHyphens/>
        <w:spacing w:after="0" w:line="240" w:lineRule="auto"/>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Доказ о расположивости доставних возила (доказ о власништву, уговор о закупу или било који други доказ из ког се несумњиво може утврдити да понуђач располаже конкретним возилима), уз фотокопију саобраћајне дозволе.</w:t>
      </w:r>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
    <w:p w:rsidR="00E2467A" w:rsidRPr="00E2467A" w:rsidRDefault="00E2467A" w:rsidP="00E2467A">
      <w:pPr>
        <w:shd w:val="clear" w:color="auto" w:fill="C6D9F1"/>
        <w:suppressAutoHyphens/>
        <w:spacing w:after="0" w:line="100" w:lineRule="atLeast"/>
        <w:ind w:left="360"/>
        <w:jc w:val="center"/>
        <w:rPr>
          <w:rFonts w:ascii="Arial" w:eastAsia="Arial Unicode MS" w:hAnsi="Arial" w:cs="Arial"/>
          <w:b/>
          <w:bCs/>
          <w:i/>
          <w:iCs/>
          <w:color w:val="000000"/>
          <w:kern w:val="1"/>
          <w:sz w:val="24"/>
          <w:szCs w:val="24"/>
          <w:lang w:eastAsia="ar-SA"/>
        </w:rPr>
      </w:pPr>
    </w:p>
    <w:p w:rsidR="00E2467A" w:rsidRPr="00E2467A" w:rsidRDefault="00E2467A" w:rsidP="00E2467A">
      <w:pPr>
        <w:shd w:val="clear" w:color="auto" w:fill="C6D9F1"/>
        <w:suppressAutoHyphens/>
        <w:spacing w:after="0" w:line="100" w:lineRule="atLeast"/>
        <w:ind w:left="360"/>
        <w:jc w:val="center"/>
        <w:rPr>
          <w:rFonts w:ascii="Arial" w:eastAsia="Arial Unicode MS" w:hAnsi="Arial" w:cs="Arial"/>
          <w:b/>
          <w:bCs/>
          <w:i/>
          <w:iCs/>
          <w:color w:val="000000"/>
          <w:kern w:val="1"/>
          <w:sz w:val="24"/>
          <w:szCs w:val="24"/>
          <w:lang w:eastAsia="ar-SA"/>
        </w:rPr>
      </w:pPr>
    </w:p>
    <w:p w:rsidR="00E2467A" w:rsidRPr="00E2467A" w:rsidRDefault="00E2467A" w:rsidP="00E2467A">
      <w:pPr>
        <w:shd w:val="clear" w:color="auto" w:fill="C6D9F1"/>
        <w:suppressAutoHyphens/>
        <w:spacing w:after="0" w:line="100" w:lineRule="atLeast"/>
        <w:ind w:left="360"/>
        <w:jc w:val="center"/>
        <w:rPr>
          <w:rFonts w:ascii="Arial" w:eastAsia="Arial Unicode MS" w:hAnsi="Arial" w:cs="Arial"/>
          <w:b/>
          <w:bCs/>
          <w:i/>
          <w:iCs/>
          <w:color w:val="000000"/>
          <w:kern w:val="1"/>
          <w:sz w:val="24"/>
          <w:szCs w:val="24"/>
          <w:lang w:eastAsia="ar-SA"/>
        </w:rPr>
      </w:pPr>
    </w:p>
    <w:p w:rsidR="00E2467A" w:rsidRPr="00E2467A" w:rsidRDefault="00E2467A" w:rsidP="00E2467A">
      <w:pPr>
        <w:shd w:val="clear" w:color="auto" w:fill="C6D9F1"/>
        <w:suppressAutoHyphens/>
        <w:spacing w:after="0" w:line="100" w:lineRule="atLeast"/>
        <w:rPr>
          <w:rFonts w:ascii="Arial" w:eastAsia="Arial Unicode MS" w:hAnsi="Arial" w:cs="Arial"/>
          <w:bCs/>
          <w:iCs/>
          <w:color w:val="000000"/>
          <w:kern w:val="1"/>
          <w:sz w:val="24"/>
          <w:szCs w:val="24"/>
          <w:lang w:eastAsia="ar-SA"/>
        </w:rPr>
      </w:pPr>
      <w:r w:rsidRPr="00E2467A">
        <w:rPr>
          <w:rFonts w:ascii="Arial" w:eastAsia="Arial Unicode MS" w:hAnsi="Arial" w:cs="Arial"/>
          <w:b/>
          <w:bCs/>
          <w:i/>
          <w:iCs/>
          <w:color w:val="000000"/>
          <w:kern w:val="1"/>
          <w:sz w:val="24"/>
          <w:szCs w:val="24"/>
          <w:lang w:val="ru-RU" w:eastAsia="ar-SA"/>
        </w:rPr>
        <w:t>3.</w:t>
      </w:r>
      <w:r w:rsidRPr="00E2467A">
        <w:rPr>
          <w:rFonts w:ascii="Arial" w:eastAsia="Arial Unicode MS" w:hAnsi="Arial" w:cs="Arial"/>
          <w:b/>
          <w:bCs/>
          <w:i/>
          <w:iCs/>
          <w:color w:val="000000"/>
          <w:kern w:val="1"/>
          <w:sz w:val="24"/>
          <w:szCs w:val="24"/>
          <w:lang w:eastAsia="ar-SA"/>
        </w:rPr>
        <w:t xml:space="preserve"> ОБРАЗАЦ ИЗЈАВЕ О ИСПУЊАВАЊУ УСЛОВА ИЗ ЧЛ. 75. И 76. ЗАКОНА</w:t>
      </w:r>
    </w:p>
    <w:p w:rsidR="00E2467A" w:rsidRPr="00E2467A" w:rsidRDefault="00E2467A" w:rsidP="00E2467A">
      <w:pPr>
        <w:shd w:val="clear" w:color="auto" w:fill="C6D9F1"/>
        <w:suppressAutoHyphens/>
        <w:spacing w:after="0" w:line="100" w:lineRule="atLeast"/>
        <w:ind w:left="360"/>
        <w:jc w:val="center"/>
        <w:rPr>
          <w:rFonts w:ascii="Arial" w:eastAsia="Arial Unicode MS" w:hAnsi="Arial" w:cs="Arial"/>
          <w:bCs/>
          <w:iCs/>
          <w:color w:val="000000"/>
          <w:kern w:val="1"/>
          <w:sz w:val="24"/>
          <w:szCs w:val="24"/>
          <w:lang w:eastAsia="ar-SA"/>
        </w:rPr>
      </w:pPr>
    </w:p>
    <w:p w:rsidR="007C5288" w:rsidRDefault="00E2467A" w:rsidP="007C5288">
      <w:pPr>
        <w:suppressAutoHyphens/>
        <w:spacing w:after="0" w:line="100" w:lineRule="atLeast"/>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eastAsia="ar-SA"/>
        </w:rPr>
        <w:t>У оквиру одељка 3. постоје два обрасца-први уколико Понуђач наступа самостално, и други уколико наступа са подизвођачем.</w:t>
      </w:r>
    </w:p>
    <w:p w:rsidR="00C83BA6" w:rsidRDefault="00C83BA6" w:rsidP="007C5288">
      <w:pPr>
        <w:suppressAutoHyphens/>
        <w:spacing w:after="0" w:line="100" w:lineRule="atLeast"/>
        <w:rPr>
          <w:rFonts w:ascii="Arial" w:eastAsia="Arial Unicode MS" w:hAnsi="Arial" w:cs="Arial"/>
          <w:bCs/>
          <w:color w:val="000000"/>
          <w:kern w:val="1"/>
          <w:sz w:val="24"/>
          <w:szCs w:val="24"/>
          <w:lang w:val="sr-Cyrl-CS" w:eastAsia="ar-SA"/>
        </w:rPr>
      </w:pPr>
    </w:p>
    <w:p w:rsidR="00C83BA6" w:rsidRDefault="00C83BA6" w:rsidP="007C5288">
      <w:pPr>
        <w:suppressAutoHyphens/>
        <w:spacing w:after="0" w:line="100" w:lineRule="atLeast"/>
        <w:rPr>
          <w:rFonts w:ascii="Arial" w:eastAsia="Arial Unicode MS" w:hAnsi="Arial" w:cs="Arial"/>
          <w:bCs/>
          <w:color w:val="000000"/>
          <w:kern w:val="1"/>
          <w:sz w:val="24"/>
          <w:szCs w:val="24"/>
          <w:lang w:val="sr-Cyrl-CS" w:eastAsia="ar-SA"/>
        </w:rPr>
      </w:pPr>
    </w:p>
    <w:p w:rsidR="00C83BA6" w:rsidRDefault="00C83BA6" w:rsidP="007C5288">
      <w:pPr>
        <w:suppressAutoHyphens/>
        <w:spacing w:after="0" w:line="100" w:lineRule="atLeast"/>
        <w:rPr>
          <w:rFonts w:ascii="Arial" w:eastAsia="Arial Unicode MS" w:hAnsi="Arial" w:cs="Arial"/>
          <w:bCs/>
          <w:color w:val="000000"/>
          <w:kern w:val="1"/>
          <w:sz w:val="24"/>
          <w:szCs w:val="24"/>
          <w:lang w:val="sr-Cyrl-CS" w:eastAsia="ar-SA"/>
        </w:rPr>
      </w:pPr>
    </w:p>
    <w:p w:rsidR="00E2467A" w:rsidRPr="007C5288" w:rsidRDefault="00E2467A" w:rsidP="007C5288">
      <w:pPr>
        <w:suppressAutoHyphens/>
        <w:spacing w:after="0" w:line="100" w:lineRule="atLeast"/>
        <w:jc w:val="center"/>
        <w:rPr>
          <w:rFonts w:ascii="Arial" w:eastAsia="Arial Unicode MS" w:hAnsi="Arial" w:cs="Arial"/>
          <w:bCs/>
          <w:color w:val="000000"/>
          <w:kern w:val="1"/>
          <w:sz w:val="24"/>
          <w:szCs w:val="24"/>
          <w:lang w:eastAsia="ar-SA"/>
        </w:rPr>
      </w:pPr>
      <w:r w:rsidRPr="00E2467A">
        <w:rPr>
          <w:rFonts w:ascii="Arial" w:eastAsia="Arial Unicode MS" w:hAnsi="Arial" w:cs="Arial"/>
          <w:b/>
          <w:bCs/>
          <w:color w:val="000000"/>
          <w:kern w:val="1"/>
          <w:sz w:val="24"/>
          <w:szCs w:val="24"/>
          <w:lang w:eastAsia="ar-SA"/>
        </w:rPr>
        <w:lastRenderedPageBreak/>
        <w:t>ИЗЈАВА ПОНУЂАЧА</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О ИСПУЊАВАЊУ УСЛОВА ИЗ ЧЛ. 75. И 76. ЗАКОНА У ПОСТУПКУ ЈАВНЕ</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НАБАВКЕ МАЛЕ ВРЕДНОСТИ</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У складу са чланом 77. став 4. Закона, под пуном материјалном и кривичном одговорношћу, </w:t>
      </w:r>
      <w:r w:rsidRPr="00E2467A">
        <w:rPr>
          <w:rFonts w:ascii="Arial" w:eastAsia="Arial Unicode MS" w:hAnsi="Arial" w:cs="Arial"/>
          <w:color w:val="000000"/>
          <w:kern w:val="1"/>
          <w:sz w:val="24"/>
          <w:szCs w:val="24"/>
          <w:lang w:val="sr-Cyrl-CS" w:eastAsia="ar-SA"/>
        </w:rPr>
        <w:t xml:space="preserve">као заступник понуђача, </w:t>
      </w:r>
      <w:r w:rsidRPr="00E2467A">
        <w:rPr>
          <w:rFonts w:ascii="Arial" w:eastAsia="Arial Unicode MS" w:hAnsi="Arial" w:cs="Arial"/>
          <w:color w:val="000000"/>
          <w:kern w:val="1"/>
          <w:sz w:val="24"/>
          <w:szCs w:val="24"/>
          <w:lang w:eastAsia="ar-SA"/>
        </w:rPr>
        <w:t>дајем следећу</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p>
    <w:p w:rsidR="00E2467A" w:rsidRPr="00E2467A" w:rsidRDefault="00E2467A" w:rsidP="00E2467A">
      <w:pPr>
        <w:suppressAutoHyphens/>
        <w:spacing w:after="0" w:line="100" w:lineRule="atLeast"/>
        <w:jc w:val="center"/>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И З Ј А В У</w:t>
      </w:r>
    </w:p>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П</w:t>
      </w:r>
      <w:r w:rsidRPr="00E2467A">
        <w:rPr>
          <w:rFonts w:ascii="Arial" w:eastAsia="Arial Unicode MS" w:hAnsi="Arial" w:cs="Arial"/>
          <w:color w:val="000000"/>
          <w:kern w:val="1"/>
          <w:sz w:val="24"/>
          <w:szCs w:val="24"/>
          <w:lang w:eastAsia="ar-SA"/>
        </w:rPr>
        <w:t>онуђач</w:t>
      </w:r>
      <w:r w:rsidRPr="00E2467A">
        <w:rPr>
          <w:rFonts w:ascii="Arial" w:eastAsia="Arial Unicode MS" w:hAnsi="Arial" w:cs="Arial"/>
          <w:i/>
          <w:color w:val="000000"/>
          <w:kern w:val="1"/>
          <w:sz w:val="24"/>
          <w:szCs w:val="24"/>
          <w:lang w:eastAsia="ar-SA"/>
        </w:rPr>
        <w:t xml:space="preserve"> _____________________________________________</w:t>
      </w:r>
      <w:r w:rsidRPr="00E2467A">
        <w:rPr>
          <w:rFonts w:ascii="Arial" w:eastAsia="Arial Unicode MS" w:hAnsi="Arial" w:cs="Arial"/>
          <w:color w:val="000000"/>
          <w:kern w:val="1"/>
          <w:sz w:val="24"/>
          <w:szCs w:val="24"/>
          <w:lang w:eastAsia="ar-SA"/>
        </w:rPr>
        <w:t>у поступку јавне набавке</w:t>
      </w:r>
      <w:r>
        <w:rPr>
          <w:rFonts w:ascii="Arial" w:eastAsia="Arial Unicode MS" w:hAnsi="Arial" w:cs="Arial"/>
          <w:color w:val="000000"/>
          <w:kern w:val="1"/>
          <w:sz w:val="24"/>
          <w:szCs w:val="24"/>
          <w:lang w:eastAsia="ar-SA"/>
        </w:rPr>
        <w:t xml:space="preserve"> плаатеника</w:t>
      </w:r>
      <w:r w:rsidRPr="00E2467A">
        <w:rPr>
          <w:rFonts w:ascii="Arial" w:eastAsia="Arial Unicode MS" w:hAnsi="Arial" w:cs="Arial"/>
          <w:color w:val="000000"/>
          <w:kern w:val="1"/>
          <w:sz w:val="24"/>
          <w:szCs w:val="24"/>
          <w:lang w:val="sr-Cyrl-CS" w:eastAsia="ar-SA"/>
        </w:rPr>
        <w:t>б</w:t>
      </w:r>
      <w:r w:rsidRPr="00E2467A">
        <w:rPr>
          <w:rFonts w:ascii="Arial" w:eastAsia="Arial Unicode MS" w:hAnsi="Arial" w:cs="Arial"/>
          <w:color w:val="000000"/>
          <w:kern w:val="1"/>
          <w:sz w:val="24"/>
          <w:szCs w:val="24"/>
          <w:lang w:eastAsia="ar-SA"/>
        </w:rPr>
        <w:t>р</w:t>
      </w:r>
      <w:r>
        <w:rPr>
          <w:rFonts w:ascii="Arial" w:eastAsia="Arial Unicode MS" w:hAnsi="Arial" w:cs="Arial"/>
          <w:color w:val="000000"/>
          <w:kern w:val="1"/>
          <w:sz w:val="24"/>
          <w:szCs w:val="24"/>
          <w:lang w:eastAsia="ar-SA"/>
        </w:rPr>
        <w:t>ој 07</w:t>
      </w:r>
      <w:r w:rsidRPr="00E2467A">
        <w:rPr>
          <w:rFonts w:ascii="Arial" w:eastAsia="Arial Unicode MS" w:hAnsi="Arial" w:cs="Arial"/>
          <w:color w:val="000000"/>
          <w:kern w:val="1"/>
          <w:sz w:val="24"/>
          <w:szCs w:val="24"/>
          <w:lang w:eastAsia="ar-SA"/>
        </w:rPr>
        <w:t>/14, испуњава све услове из чл. 75. и 76. Закона, односно услове дефинисане конкурсном документацијомза предметну јавну набавку</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и то:</w:t>
      </w:r>
    </w:p>
    <w:p w:rsidR="00E2467A" w:rsidRPr="00E2467A" w:rsidRDefault="00E2467A" w:rsidP="00E2467A">
      <w:pPr>
        <w:numPr>
          <w:ilvl w:val="0"/>
          <w:numId w:val="4"/>
        </w:num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Понуђач је р</w:t>
      </w:r>
      <w:r w:rsidRPr="00E2467A">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p>
    <w:p w:rsidR="00E2467A" w:rsidRPr="00E2467A" w:rsidRDefault="00E2467A" w:rsidP="00E2467A">
      <w:pPr>
        <w:numPr>
          <w:ilvl w:val="0"/>
          <w:numId w:val="4"/>
        </w:numPr>
        <w:suppressAutoHyphens/>
        <w:spacing w:after="0" w:line="100" w:lineRule="atLeast"/>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 xml:space="preserve">Понуђач и његов </w:t>
      </w:r>
      <w:r w:rsidRPr="00E2467A">
        <w:rPr>
          <w:rFonts w:ascii="Arial" w:eastAsia="Arial Unicode MS" w:hAnsi="Arial" w:cs="Arial"/>
          <w:iCs/>
          <w:color w:val="000000"/>
          <w:kern w:val="1"/>
          <w:sz w:val="24"/>
          <w:szCs w:val="24"/>
          <w:lang w:eastAsia="ar-SA"/>
        </w:rPr>
        <w:t xml:space="preserve">законски </w:t>
      </w:r>
      <w:r w:rsidRPr="00E2467A">
        <w:rPr>
          <w:rFonts w:ascii="Arial" w:eastAsia="Arial Unicode MS" w:hAnsi="Arial" w:cs="Arial"/>
          <w:color w:val="000000"/>
          <w:kern w:val="1"/>
          <w:sz w:val="24"/>
          <w:szCs w:val="24"/>
          <w:lang w:eastAsia="ar-SA"/>
        </w:rPr>
        <w:t>заступник нис</w:t>
      </w:r>
      <w:r w:rsidRPr="00E2467A">
        <w:rPr>
          <w:rFonts w:ascii="Arial" w:eastAsia="Arial Unicode MS" w:hAnsi="Arial" w:cs="Arial"/>
          <w:color w:val="000000"/>
          <w:kern w:val="1"/>
          <w:sz w:val="24"/>
          <w:szCs w:val="24"/>
          <w:lang w:val="sr-Cyrl-CS" w:eastAsia="ar-SA"/>
        </w:rPr>
        <w:t>у</w:t>
      </w:r>
      <w:r w:rsidRPr="00E2467A">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467A">
        <w:rPr>
          <w:rFonts w:ascii="Arial" w:eastAsia="Arial Unicode MS" w:hAnsi="Arial" w:cs="Arial"/>
          <w:color w:val="000000"/>
          <w:kern w:val="1"/>
          <w:sz w:val="24"/>
          <w:szCs w:val="24"/>
          <w:lang w:val="sr-Cyrl-CS" w:eastAsia="ar-SA"/>
        </w:rPr>
        <w:t>к</w:t>
      </w:r>
      <w:r w:rsidRPr="00E2467A">
        <w:rPr>
          <w:rFonts w:ascii="Arial" w:eastAsia="Arial Unicode MS" w:hAnsi="Arial" w:cs="Arial"/>
          <w:color w:val="000000"/>
          <w:kern w:val="1"/>
          <w:sz w:val="24"/>
          <w:szCs w:val="24"/>
          <w:lang w:eastAsia="ar-SA"/>
        </w:rPr>
        <w:t>ривично дело преваре;</w:t>
      </w:r>
    </w:p>
    <w:p w:rsidR="00E2467A" w:rsidRPr="00E2467A" w:rsidRDefault="00E2467A" w:rsidP="00E2467A">
      <w:pPr>
        <w:numPr>
          <w:ilvl w:val="0"/>
          <w:numId w:val="4"/>
        </w:numPr>
        <w:suppressAutoHyphens/>
        <w:spacing w:after="0" w:line="100" w:lineRule="atLeast"/>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bCs/>
          <w:iCs/>
          <w:color w:val="000000"/>
          <w:kern w:val="1"/>
          <w:sz w:val="24"/>
          <w:szCs w:val="24"/>
          <w:lang w:val="sr-Cyrl-CS" w:eastAsia="ar-SA"/>
        </w:rPr>
        <w:t>Понуђачу н</w:t>
      </w:r>
      <w:r w:rsidRPr="00E2467A">
        <w:rPr>
          <w:rFonts w:ascii="Arial" w:eastAsia="Arial Unicode MS" w:hAnsi="Arial" w:cs="Arial"/>
          <w:bCs/>
          <w:iCs/>
          <w:color w:val="000000"/>
          <w:kern w:val="1"/>
          <w:sz w:val="24"/>
          <w:szCs w:val="24"/>
          <w:lang w:eastAsia="ar-SA"/>
        </w:rPr>
        <w:t>ије</w:t>
      </w:r>
      <w:r w:rsidRPr="00E2467A">
        <w:rPr>
          <w:rFonts w:ascii="Arial" w:eastAsia="Arial Unicode MS" w:hAnsi="Arial" w:cs="Arial"/>
          <w:color w:val="000000"/>
          <w:kern w:val="1"/>
          <w:sz w:val="24"/>
          <w:szCs w:val="24"/>
          <w:lang w:eastAsia="ar-SA"/>
        </w:rPr>
        <w:t xml:space="preserve"> изречена мера забране обављања делатности, која је на снази у време објаве позива за подношење понуде;</w:t>
      </w:r>
    </w:p>
    <w:p w:rsidR="00E2467A" w:rsidRPr="00E2467A" w:rsidRDefault="00E2467A" w:rsidP="00E2467A">
      <w:pPr>
        <w:numPr>
          <w:ilvl w:val="0"/>
          <w:numId w:val="4"/>
        </w:numPr>
        <w:suppressAutoHyphens/>
        <w:spacing w:after="0" w:line="100" w:lineRule="atLeast"/>
        <w:jc w:val="both"/>
        <w:rPr>
          <w:rFonts w:ascii="Arial" w:eastAsia="Arial Unicode MS" w:hAnsi="Arial" w:cs="Arial"/>
          <w:kern w:val="1"/>
          <w:sz w:val="24"/>
          <w:szCs w:val="24"/>
          <w:lang w:val="sr-Cyrl-CS" w:eastAsia="ar-SA"/>
        </w:rPr>
      </w:pPr>
      <w:r w:rsidRPr="00E2467A">
        <w:rPr>
          <w:rFonts w:ascii="Arial" w:eastAsia="Arial Unicode MS" w:hAnsi="Arial" w:cs="Arial"/>
          <w:bCs/>
          <w:iCs/>
          <w:color w:val="000000"/>
          <w:kern w:val="1"/>
          <w:sz w:val="24"/>
          <w:szCs w:val="24"/>
          <w:lang w:val="sr-Cyrl-CS" w:eastAsia="ar-SA"/>
        </w:rPr>
        <w:t>Понуђач је и</w:t>
      </w:r>
      <w:r w:rsidRPr="00E2467A">
        <w:rPr>
          <w:rFonts w:ascii="Arial" w:eastAsia="Arial Unicode MS" w:hAnsi="Arial" w:cs="Arial"/>
          <w:bCs/>
          <w:iCs/>
          <w:color w:val="000000"/>
          <w:kern w:val="1"/>
          <w:sz w:val="24"/>
          <w:szCs w:val="24"/>
          <w:lang w:eastAsia="ar-SA"/>
        </w:rPr>
        <w:t xml:space="preserve">змирио </w:t>
      </w:r>
      <w:r w:rsidRPr="00E2467A">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E2467A">
        <w:rPr>
          <w:rFonts w:ascii="Arial" w:eastAsia="Arial Unicode MS" w:hAnsi="Arial" w:cs="Arial"/>
          <w:i/>
          <w:color w:val="000000"/>
          <w:kern w:val="1"/>
          <w:sz w:val="24"/>
          <w:szCs w:val="24"/>
          <w:lang w:eastAsia="ar-SA"/>
        </w:rPr>
        <w:t>или стране државе када има седиште на њеној територији);</w:t>
      </w:r>
    </w:p>
    <w:p w:rsidR="00E2467A" w:rsidRPr="00E2467A" w:rsidRDefault="00E2467A" w:rsidP="00E2467A">
      <w:pPr>
        <w:numPr>
          <w:ilvl w:val="0"/>
          <w:numId w:val="4"/>
        </w:num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kern w:val="1"/>
          <w:sz w:val="24"/>
          <w:szCs w:val="24"/>
          <w:lang w:val="sr-Cyrl-CS" w:eastAsia="ar-SA"/>
        </w:rPr>
        <w:t>Понуђач је п</w:t>
      </w:r>
      <w:r w:rsidRPr="00E2467A">
        <w:rPr>
          <w:rFonts w:ascii="Arial" w:eastAsia="Arial Unicode MS" w:hAnsi="Arial" w:cs="Arial"/>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E2467A">
        <w:rPr>
          <w:rFonts w:ascii="Arial" w:eastAsia="Arial Unicode MS" w:hAnsi="Arial" w:cs="Arial"/>
          <w:kern w:val="1"/>
          <w:sz w:val="24"/>
          <w:szCs w:val="24"/>
          <w:lang w:val="sr-Cyrl-CS" w:eastAsia="ar-SA"/>
        </w:rPr>
        <w:t>је</w:t>
      </w:r>
      <w:r w:rsidRPr="00E2467A">
        <w:rPr>
          <w:rFonts w:ascii="Arial" w:eastAsia="Arial Unicode MS" w:hAnsi="Arial" w:cs="Arial"/>
          <w:kern w:val="1"/>
          <w:sz w:val="24"/>
          <w:szCs w:val="24"/>
          <w:lang w:eastAsia="ar-SA"/>
        </w:rPr>
        <w:t xml:space="preserve"> ималац права интелектуалне својине;</w:t>
      </w:r>
    </w:p>
    <w:p w:rsidR="00E2467A" w:rsidRPr="00E2467A" w:rsidRDefault="00E2467A" w:rsidP="00E2467A">
      <w:pPr>
        <w:suppressAutoHyphens/>
        <w:spacing w:after="0" w:line="100" w:lineRule="atLeast"/>
        <w:ind w:left="720"/>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     6)  Понуђач испуњава додатне услове и то : </w:t>
      </w:r>
    </w:p>
    <w:p w:rsidR="00E2467A" w:rsidRPr="00E2467A" w:rsidRDefault="00E2467A" w:rsidP="00E2467A">
      <w:pPr>
        <w:suppressAutoHyphens/>
        <w:spacing w:after="0" w:line="100" w:lineRule="atLeast"/>
        <w:ind w:left="1350"/>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1) Да је у претходне три обрачунске године понуђач остварио укупне послов</w:t>
      </w:r>
      <w:r w:rsidR="00B323E5">
        <w:rPr>
          <w:rFonts w:ascii="Arial" w:eastAsia="Arial Unicode MS" w:hAnsi="Arial" w:cs="Arial"/>
          <w:iCs/>
          <w:color w:val="000000"/>
          <w:kern w:val="1"/>
          <w:sz w:val="24"/>
          <w:szCs w:val="24"/>
          <w:lang w:eastAsia="ar-SA"/>
        </w:rPr>
        <w:t>не приходе у износу од минимум 10</w:t>
      </w:r>
      <w:r w:rsidRPr="00E2467A">
        <w:rPr>
          <w:rFonts w:ascii="Arial" w:eastAsia="Arial Unicode MS" w:hAnsi="Arial" w:cs="Arial"/>
          <w:iCs/>
          <w:color w:val="000000"/>
          <w:kern w:val="1"/>
          <w:sz w:val="24"/>
          <w:szCs w:val="24"/>
          <w:lang w:eastAsia="ar-SA"/>
        </w:rPr>
        <w:t xml:space="preserve"> милиона динара;</w:t>
      </w:r>
    </w:p>
    <w:p w:rsidR="00E2467A" w:rsidRPr="00E2467A" w:rsidRDefault="00E2467A" w:rsidP="00E2467A">
      <w:pPr>
        <w:suppressAutoHyphens/>
        <w:spacing w:after="0" w:line="100" w:lineRule="atLeast"/>
        <w:ind w:left="1350"/>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2)  Да понуђач има у радном односу три (3) запослена лица која ће бити задужена за реализацију посла; </w:t>
      </w:r>
    </w:p>
    <w:p w:rsidR="00E2467A" w:rsidRPr="00E2467A" w:rsidRDefault="00E2467A" w:rsidP="00E2467A">
      <w:pPr>
        <w:suppressAutoHyphens/>
        <w:spacing w:after="0" w:line="100" w:lineRule="atLeast"/>
        <w:ind w:left="1350"/>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3) Да је понуђач у претходној години испоручио добра истоврсна предмету ове јавне набавк</w:t>
      </w:r>
      <w:r>
        <w:rPr>
          <w:rFonts w:ascii="Arial" w:eastAsia="Arial Unicode MS" w:hAnsi="Arial" w:cs="Arial"/>
          <w:iCs/>
          <w:color w:val="000000"/>
          <w:kern w:val="1"/>
          <w:sz w:val="24"/>
          <w:szCs w:val="24"/>
          <w:lang w:eastAsia="ar-SA"/>
        </w:rPr>
        <w:t>е (пластенике</w:t>
      </w:r>
      <w:r w:rsidRPr="00E2467A">
        <w:rPr>
          <w:rFonts w:ascii="Arial" w:eastAsia="Arial Unicode MS" w:hAnsi="Arial" w:cs="Arial"/>
          <w:iCs/>
          <w:color w:val="000000"/>
          <w:kern w:val="1"/>
          <w:sz w:val="24"/>
          <w:szCs w:val="24"/>
          <w:lang w:eastAsia="ar-SA"/>
        </w:rPr>
        <w:t>) у износу од 2 милиона динара, без ПДВ-а;</w:t>
      </w:r>
    </w:p>
    <w:p w:rsidR="00E2467A" w:rsidRPr="00E2467A" w:rsidRDefault="00E2467A" w:rsidP="00E2467A">
      <w:pPr>
        <w:suppressAutoHyphens/>
        <w:spacing w:after="0" w:line="100" w:lineRule="atLeast"/>
        <w:ind w:left="720"/>
        <w:jc w:val="both"/>
        <w:rPr>
          <w:rFonts w:ascii="Arial" w:eastAsia="Arial Unicode MS" w:hAnsi="Arial" w:cs="Arial"/>
          <w:i/>
          <w:color w:val="000000"/>
          <w:kern w:val="1"/>
          <w:sz w:val="24"/>
          <w:szCs w:val="24"/>
          <w:lang w:val="sr-Cyrl-CS" w:eastAsia="ar-SA"/>
        </w:rPr>
      </w:pPr>
      <w:r w:rsidRPr="00E2467A">
        <w:rPr>
          <w:rFonts w:ascii="Arial" w:eastAsia="Arial Unicode MS" w:hAnsi="Arial" w:cs="Arial"/>
          <w:iCs/>
          <w:color w:val="000000"/>
          <w:kern w:val="1"/>
          <w:sz w:val="24"/>
          <w:szCs w:val="24"/>
          <w:lang w:eastAsia="ar-SA"/>
        </w:rPr>
        <w:t xml:space="preserve">          4) Да располаже најмање 1(једним) доставним возилом носивости       преко 1</w:t>
      </w:r>
      <w:r w:rsidR="00FA6B9C">
        <w:rPr>
          <w:rFonts w:ascii="Arial" w:eastAsia="Arial Unicode MS" w:hAnsi="Arial" w:cs="Arial"/>
          <w:iCs/>
          <w:color w:val="000000"/>
          <w:kern w:val="1"/>
          <w:sz w:val="24"/>
          <w:szCs w:val="24"/>
          <w:lang w:eastAsia="ar-SA"/>
        </w:rPr>
        <w:t>,5</w:t>
      </w:r>
      <w:r w:rsidRPr="00E2467A">
        <w:rPr>
          <w:rFonts w:ascii="Arial" w:eastAsia="Arial Unicode MS" w:hAnsi="Arial" w:cs="Arial"/>
          <w:iCs/>
          <w:color w:val="000000"/>
          <w:kern w:val="1"/>
          <w:sz w:val="24"/>
          <w:szCs w:val="24"/>
          <w:lang w:eastAsia="ar-SA"/>
        </w:rPr>
        <w:t xml:space="preserve"> тоне.</w:t>
      </w: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Место:_____________                                                            Понуђач:</w:t>
      </w:r>
    </w:p>
    <w:p w:rsidR="00E2467A" w:rsidRPr="00E2467A" w:rsidRDefault="00E2467A" w:rsidP="00E2467A">
      <w:pPr>
        <w:suppressAutoHyphens/>
        <w:spacing w:after="0" w:line="100" w:lineRule="atLeast"/>
        <w:rPr>
          <w:rFonts w:ascii="Arial" w:eastAsia="Arial Unicode MS" w:hAnsi="Arial" w:cs="Arial"/>
          <w:b/>
          <w:bCs/>
          <w:i/>
          <w:kern w:val="1"/>
          <w:sz w:val="24"/>
          <w:szCs w:val="24"/>
          <w:lang w:eastAsia="ar-SA"/>
        </w:rPr>
      </w:pPr>
      <w:r w:rsidRPr="00E2467A">
        <w:rPr>
          <w:rFonts w:ascii="Arial" w:eastAsia="Arial Unicode MS" w:hAnsi="Arial" w:cs="Arial"/>
          <w:color w:val="000000"/>
          <w:kern w:val="1"/>
          <w:sz w:val="24"/>
          <w:szCs w:val="24"/>
          <w:lang w:eastAsia="ar-SA"/>
        </w:rPr>
        <w:t xml:space="preserve">Датум:_____________                         М.П.                     _____________________                                                        </w:t>
      </w:r>
    </w:p>
    <w:p w:rsidR="00C83BA6" w:rsidRDefault="00C83BA6" w:rsidP="00E2467A">
      <w:pPr>
        <w:suppressAutoHyphens/>
        <w:spacing w:after="0" w:line="100" w:lineRule="atLeast"/>
        <w:jc w:val="both"/>
        <w:rPr>
          <w:rFonts w:ascii="Arial" w:eastAsia="Arial Unicode MS" w:hAnsi="Arial" w:cs="Arial"/>
          <w:b/>
          <w:bCs/>
          <w:i/>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bCs/>
          <w:i/>
          <w:iCs/>
          <w:kern w:val="1"/>
          <w:sz w:val="24"/>
          <w:szCs w:val="24"/>
          <w:lang w:eastAsia="ar-SA"/>
        </w:rPr>
      </w:pPr>
      <w:r w:rsidRPr="00E2467A">
        <w:rPr>
          <w:rFonts w:ascii="Arial" w:eastAsia="Arial Unicode MS" w:hAnsi="Arial" w:cs="Arial"/>
          <w:b/>
          <w:bCs/>
          <w:i/>
          <w:kern w:val="1"/>
          <w:sz w:val="24"/>
          <w:szCs w:val="24"/>
          <w:lang w:eastAsia="ar-SA"/>
        </w:rPr>
        <w:t>Напомена:</w:t>
      </w:r>
      <w:r w:rsidRPr="00E2467A">
        <w:rPr>
          <w:rFonts w:ascii="Arial" w:eastAsia="Arial Unicode MS" w:hAnsi="Arial" w:cs="Arial"/>
          <w:b/>
          <w:bCs/>
          <w:i/>
          <w:iCs/>
          <w:kern w:val="1"/>
          <w:sz w:val="24"/>
          <w:szCs w:val="24"/>
          <w:u w:val="single"/>
          <w:lang w:eastAsia="ar-SA"/>
        </w:rPr>
        <w:t>Уколико понуду подноси група понуђача,</w:t>
      </w:r>
      <w:r w:rsidRPr="00E2467A">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E2467A" w:rsidRPr="00E2467A" w:rsidRDefault="00E2467A" w:rsidP="00E2467A">
      <w:pPr>
        <w:suppressAutoHyphens/>
        <w:spacing w:after="0" w:line="100" w:lineRule="atLeast"/>
        <w:jc w:val="both"/>
        <w:rPr>
          <w:rFonts w:ascii="Arial" w:eastAsia="Arial Unicode MS" w:hAnsi="Arial" w:cs="Arial"/>
          <w:bCs/>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Cs/>
          <w:i/>
          <w:iCs/>
          <w:color w:val="FF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ИЗЈАВА ПОДИЗВОЂАЧА</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О ИСПУЊАВАЊУ УСЛОВА ИЗ ЧЛ. 75. ЗАКОНА У ПОСТУПКУ ЈАВНЕ</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НАБАВКЕ МАЛЕ ВРЕДНОСТИ</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У складу са чланом 77. став 4. Закона, под пуном материјалном и кривичном одговорношћу, </w:t>
      </w:r>
      <w:r w:rsidRPr="00E2467A">
        <w:rPr>
          <w:rFonts w:ascii="Arial" w:eastAsia="Arial Unicode MS" w:hAnsi="Arial" w:cs="Arial"/>
          <w:color w:val="000000"/>
          <w:kern w:val="1"/>
          <w:sz w:val="24"/>
          <w:szCs w:val="24"/>
          <w:lang w:val="sr-Cyrl-CS" w:eastAsia="ar-SA"/>
        </w:rPr>
        <w:t xml:space="preserve">као заступник подизвођача, </w:t>
      </w:r>
      <w:r w:rsidRPr="00E2467A">
        <w:rPr>
          <w:rFonts w:ascii="Arial" w:eastAsia="Arial Unicode MS" w:hAnsi="Arial" w:cs="Arial"/>
          <w:color w:val="000000"/>
          <w:kern w:val="1"/>
          <w:sz w:val="24"/>
          <w:szCs w:val="24"/>
          <w:lang w:eastAsia="ar-SA"/>
        </w:rPr>
        <w:t>дајем следећу</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И З Ј А В У</w:t>
      </w:r>
    </w:p>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color w:val="000000"/>
          <w:kern w:val="1"/>
          <w:sz w:val="24"/>
          <w:szCs w:val="24"/>
          <w:lang w:eastAsia="ar-SA"/>
        </w:rPr>
        <w:t>Подизвођач</w:t>
      </w:r>
      <w:r w:rsidRPr="00E2467A">
        <w:rPr>
          <w:rFonts w:ascii="Arial" w:eastAsia="Arial Unicode MS" w:hAnsi="Arial" w:cs="Arial"/>
          <w:i/>
          <w:color w:val="000000"/>
          <w:kern w:val="1"/>
          <w:sz w:val="24"/>
          <w:szCs w:val="24"/>
          <w:lang w:eastAsia="ar-SA"/>
        </w:rPr>
        <w:t>_____________________________________</w:t>
      </w:r>
      <w:r w:rsidRPr="00E2467A">
        <w:rPr>
          <w:rFonts w:ascii="Arial" w:eastAsia="Arial Unicode MS" w:hAnsi="Arial" w:cs="Arial"/>
          <w:color w:val="000000"/>
          <w:kern w:val="1"/>
          <w:sz w:val="24"/>
          <w:szCs w:val="24"/>
          <w:lang w:eastAsia="ar-SA"/>
        </w:rPr>
        <w:t>_______у поступку јавне набавке</w:t>
      </w:r>
      <w:r>
        <w:rPr>
          <w:rFonts w:ascii="Arial" w:eastAsia="Arial Unicode MS" w:hAnsi="Arial" w:cs="Arial"/>
          <w:iCs/>
          <w:color w:val="000000"/>
          <w:kern w:val="1"/>
          <w:sz w:val="24"/>
          <w:szCs w:val="24"/>
          <w:lang w:eastAsia="ar-SA"/>
        </w:rPr>
        <w:t>пластеника</w:t>
      </w:r>
      <w:r w:rsidRPr="00E2467A">
        <w:rPr>
          <w:rFonts w:ascii="Arial" w:eastAsia="Arial Unicode MS" w:hAnsi="Arial" w:cs="Arial"/>
          <w:color w:val="000000"/>
          <w:kern w:val="1"/>
          <w:sz w:val="24"/>
          <w:szCs w:val="24"/>
          <w:lang w:val="sr-Cyrl-CS" w:eastAsia="ar-SA"/>
        </w:rPr>
        <w:t>б</w:t>
      </w:r>
      <w:r w:rsidRPr="00E2467A">
        <w:rPr>
          <w:rFonts w:ascii="Arial" w:eastAsia="Arial Unicode MS" w:hAnsi="Arial" w:cs="Arial"/>
          <w:color w:val="000000"/>
          <w:kern w:val="1"/>
          <w:sz w:val="24"/>
          <w:szCs w:val="24"/>
          <w:lang w:eastAsia="ar-SA"/>
        </w:rPr>
        <w:t>р</w:t>
      </w:r>
      <w:r>
        <w:rPr>
          <w:rFonts w:ascii="Arial" w:eastAsia="Arial Unicode MS" w:hAnsi="Arial" w:cs="Arial"/>
          <w:color w:val="000000"/>
          <w:kern w:val="1"/>
          <w:sz w:val="24"/>
          <w:szCs w:val="24"/>
          <w:lang w:eastAsia="ar-SA"/>
        </w:rPr>
        <w:t>ој 07</w:t>
      </w:r>
      <w:r w:rsidRPr="00E2467A">
        <w:rPr>
          <w:rFonts w:ascii="Arial" w:eastAsia="Arial Unicode MS" w:hAnsi="Arial" w:cs="Arial"/>
          <w:color w:val="000000"/>
          <w:kern w:val="1"/>
          <w:sz w:val="24"/>
          <w:szCs w:val="24"/>
          <w:lang w:eastAsia="ar-SA"/>
        </w:rPr>
        <w:t>/14, испуњава све услове из чл. 75. Закона, односно услове дефинисане конкурсном документацијомза предметну јавну набавку</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и то:</w:t>
      </w:r>
    </w:p>
    <w:p w:rsidR="00E2467A" w:rsidRPr="00E2467A" w:rsidRDefault="00E2467A" w:rsidP="00E2467A">
      <w:pPr>
        <w:numPr>
          <w:ilvl w:val="0"/>
          <w:numId w:val="12"/>
        </w:num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Подизвођач је р</w:t>
      </w:r>
      <w:r w:rsidRPr="00E2467A">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p>
    <w:p w:rsidR="00E2467A" w:rsidRPr="00E2467A" w:rsidRDefault="00E2467A" w:rsidP="00E2467A">
      <w:pPr>
        <w:numPr>
          <w:ilvl w:val="0"/>
          <w:numId w:val="12"/>
        </w:numPr>
        <w:suppressAutoHyphens/>
        <w:spacing w:after="0" w:line="100" w:lineRule="atLeast"/>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w:t>
      </w:r>
      <w:r w:rsidRPr="00E2467A">
        <w:rPr>
          <w:rFonts w:ascii="Arial" w:eastAsia="Arial Unicode MS" w:hAnsi="Arial" w:cs="Arial"/>
          <w:color w:val="000000"/>
          <w:kern w:val="1"/>
          <w:sz w:val="24"/>
          <w:szCs w:val="24"/>
          <w:lang w:val="sr-Cyrl-CS" w:eastAsia="ar-SA"/>
        </w:rPr>
        <w:t>одизвођач</w:t>
      </w:r>
      <w:r w:rsidRPr="00E2467A">
        <w:rPr>
          <w:rFonts w:ascii="Arial" w:eastAsia="Arial Unicode MS" w:hAnsi="Arial" w:cs="Arial"/>
          <w:iCs/>
          <w:color w:val="000000"/>
          <w:kern w:val="1"/>
          <w:sz w:val="24"/>
          <w:szCs w:val="24"/>
          <w:lang w:val="sr-Cyrl-CS" w:eastAsia="ar-SA"/>
        </w:rPr>
        <w:t xml:space="preserve"> и његов </w:t>
      </w:r>
      <w:r w:rsidRPr="00E2467A">
        <w:rPr>
          <w:rFonts w:ascii="Arial" w:eastAsia="Arial Unicode MS" w:hAnsi="Arial" w:cs="Arial"/>
          <w:iCs/>
          <w:color w:val="000000"/>
          <w:kern w:val="1"/>
          <w:sz w:val="24"/>
          <w:szCs w:val="24"/>
          <w:lang w:eastAsia="ar-SA"/>
        </w:rPr>
        <w:t xml:space="preserve">законски </w:t>
      </w:r>
      <w:r w:rsidRPr="00E2467A">
        <w:rPr>
          <w:rFonts w:ascii="Arial" w:eastAsia="Arial Unicode MS" w:hAnsi="Arial" w:cs="Arial"/>
          <w:color w:val="000000"/>
          <w:kern w:val="1"/>
          <w:sz w:val="24"/>
          <w:szCs w:val="24"/>
          <w:lang w:eastAsia="ar-SA"/>
        </w:rPr>
        <w:t>заступник нис</w:t>
      </w:r>
      <w:r w:rsidRPr="00E2467A">
        <w:rPr>
          <w:rFonts w:ascii="Arial" w:eastAsia="Arial Unicode MS" w:hAnsi="Arial" w:cs="Arial"/>
          <w:color w:val="000000"/>
          <w:kern w:val="1"/>
          <w:sz w:val="24"/>
          <w:szCs w:val="24"/>
          <w:lang w:val="sr-Cyrl-CS" w:eastAsia="ar-SA"/>
        </w:rPr>
        <w:t>у</w:t>
      </w:r>
      <w:r w:rsidRPr="00E2467A">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467A">
        <w:rPr>
          <w:rFonts w:ascii="Arial" w:eastAsia="Arial Unicode MS" w:hAnsi="Arial" w:cs="Arial"/>
          <w:color w:val="000000"/>
          <w:kern w:val="1"/>
          <w:sz w:val="24"/>
          <w:szCs w:val="24"/>
          <w:lang w:val="sr-Cyrl-CS" w:eastAsia="ar-SA"/>
        </w:rPr>
        <w:t>к</w:t>
      </w:r>
      <w:r w:rsidRPr="00E2467A">
        <w:rPr>
          <w:rFonts w:ascii="Arial" w:eastAsia="Arial Unicode MS" w:hAnsi="Arial" w:cs="Arial"/>
          <w:color w:val="000000"/>
          <w:kern w:val="1"/>
          <w:sz w:val="24"/>
          <w:szCs w:val="24"/>
          <w:lang w:eastAsia="ar-SA"/>
        </w:rPr>
        <w:t>ривично дело преваре;</w:t>
      </w:r>
    </w:p>
    <w:p w:rsidR="00E2467A" w:rsidRPr="00E2467A" w:rsidRDefault="00E2467A" w:rsidP="00E2467A">
      <w:pPr>
        <w:numPr>
          <w:ilvl w:val="0"/>
          <w:numId w:val="12"/>
        </w:numPr>
        <w:suppressAutoHyphens/>
        <w:spacing w:after="0" w:line="100" w:lineRule="atLeast"/>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bCs/>
          <w:iCs/>
          <w:color w:val="000000"/>
          <w:kern w:val="1"/>
          <w:sz w:val="24"/>
          <w:szCs w:val="24"/>
          <w:lang w:val="sr-Cyrl-CS" w:eastAsia="ar-SA"/>
        </w:rPr>
        <w:t>П</w:t>
      </w:r>
      <w:r w:rsidRPr="00E2467A">
        <w:rPr>
          <w:rFonts w:ascii="Arial" w:eastAsia="Arial Unicode MS" w:hAnsi="Arial" w:cs="Arial"/>
          <w:color w:val="000000"/>
          <w:kern w:val="1"/>
          <w:sz w:val="24"/>
          <w:szCs w:val="24"/>
          <w:lang w:val="sr-Cyrl-CS" w:eastAsia="ar-SA"/>
        </w:rPr>
        <w:t>одизвођачу</w:t>
      </w:r>
      <w:r w:rsidRPr="00E2467A">
        <w:rPr>
          <w:rFonts w:ascii="Arial" w:eastAsia="Arial Unicode MS" w:hAnsi="Arial" w:cs="Arial"/>
          <w:bCs/>
          <w:iCs/>
          <w:color w:val="000000"/>
          <w:kern w:val="1"/>
          <w:sz w:val="24"/>
          <w:szCs w:val="24"/>
          <w:lang w:val="sr-Cyrl-CS" w:eastAsia="ar-SA"/>
        </w:rPr>
        <w:t xml:space="preserve"> н</w:t>
      </w:r>
      <w:r w:rsidRPr="00E2467A">
        <w:rPr>
          <w:rFonts w:ascii="Arial" w:eastAsia="Arial Unicode MS" w:hAnsi="Arial" w:cs="Arial"/>
          <w:bCs/>
          <w:iCs/>
          <w:color w:val="000000"/>
          <w:kern w:val="1"/>
          <w:sz w:val="24"/>
          <w:szCs w:val="24"/>
          <w:lang w:eastAsia="ar-SA"/>
        </w:rPr>
        <w:t>ије</w:t>
      </w:r>
      <w:r w:rsidRPr="00E2467A">
        <w:rPr>
          <w:rFonts w:ascii="Arial" w:eastAsia="Arial Unicode MS" w:hAnsi="Arial" w:cs="Arial"/>
          <w:color w:val="000000"/>
          <w:kern w:val="1"/>
          <w:sz w:val="24"/>
          <w:szCs w:val="24"/>
          <w:lang w:eastAsia="ar-SA"/>
        </w:rPr>
        <w:t xml:space="preserve"> изречена мера забране обављања делатности, која је на снази у време објаве позива за подношење понуде;</w:t>
      </w:r>
    </w:p>
    <w:p w:rsidR="00E2467A" w:rsidRPr="00E2467A" w:rsidRDefault="00E2467A" w:rsidP="00E2467A">
      <w:pPr>
        <w:numPr>
          <w:ilvl w:val="0"/>
          <w:numId w:val="12"/>
        </w:numPr>
        <w:suppressAutoHyphens/>
        <w:spacing w:after="0" w:line="100" w:lineRule="atLeast"/>
        <w:jc w:val="both"/>
        <w:rPr>
          <w:rFonts w:ascii="Arial" w:eastAsia="Arial Unicode MS" w:hAnsi="Arial" w:cs="Arial"/>
          <w:kern w:val="1"/>
          <w:sz w:val="24"/>
          <w:szCs w:val="24"/>
          <w:lang w:val="sr-Cyrl-CS" w:eastAsia="ar-SA"/>
        </w:rPr>
      </w:pPr>
      <w:r w:rsidRPr="00E2467A">
        <w:rPr>
          <w:rFonts w:ascii="Arial" w:eastAsia="Arial Unicode MS" w:hAnsi="Arial" w:cs="Arial"/>
          <w:bCs/>
          <w:iCs/>
          <w:color w:val="000000"/>
          <w:kern w:val="1"/>
          <w:sz w:val="24"/>
          <w:szCs w:val="24"/>
          <w:lang w:val="sr-Cyrl-CS" w:eastAsia="ar-SA"/>
        </w:rPr>
        <w:t>Подизвођач је и</w:t>
      </w:r>
      <w:r w:rsidRPr="00E2467A">
        <w:rPr>
          <w:rFonts w:ascii="Arial" w:eastAsia="Arial Unicode MS" w:hAnsi="Arial" w:cs="Arial"/>
          <w:bCs/>
          <w:iCs/>
          <w:color w:val="000000"/>
          <w:kern w:val="1"/>
          <w:sz w:val="24"/>
          <w:szCs w:val="24"/>
          <w:lang w:eastAsia="ar-SA"/>
        </w:rPr>
        <w:t xml:space="preserve">змирио </w:t>
      </w:r>
      <w:r w:rsidRPr="00E2467A">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E2467A">
        <w:rPr>
          <w:rFonts w:ascii="Arial" w:eastAsia="Arial Unicode MS" w:hAnsi="Arial" w:cs="Arial"/>
          <w:i/>
          <w:color w:val="000000"/>
          <w:kern w:val="1"/>
          <w:sz w:val="24"/>
          <w:szCs w:val="24"/>
          <w:lang w:eastAsia="ar-SA"/>
        </w:rPr>
        <w:t>или стране државе када има седиште на њеној територији)</w:t>
      </w:r>
      <w:r w:rsidRPr="00E2467A">
        <w:rPr>
          <w:rFonts w:ascii="Arial" w:eastAsia="Arial Unicode MS" w:hAnsi="Arial" w:cs="Arial"/>
          <w:i/>
          <w:color w:val="000000"/>
          <w:kern w:val="1"/>
          <w:sz w:val="24"/>
          <w:szCs w:val="24"/>
          <w:lang w:val="sr-Cyrl-CS" w:eastAsia="ar-SA"/>
        </w:rPr>
        <w:t>.</w:t>
      </w: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Место:_____________                                                            П</w:t>
      </w:r>
      <w:r w:rsidRPr="00E2467A">
        <w:rPr>
          <w:rFonts w:ascii="Arial" w:eastAsia="Arial Unicode MS" w:hAnsi="Arial" w:cs="Arial"/>
          <w:i/>
          <w:color w:val="000000"/>
          <w:kern w:val="1"/>
          <w:sz w:val="24"/>
          <w:szCs w:val="24"/>
          <w:lang w:eastAsia="ar-SA"/>
        </w:rPr>
        <w:t>одизвођач</w:t>
      </w:r>
      <w:r w:rsidRPr="00E2467A">
        <w:rPr>
          <w:rFonts w:ascii="Arial" w:eastAsia="Arial Unicode MS" w:hAnsi="Arial" w:cs="Arial"/>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b/>
          <w:bCs/>
          <w:i/>
          <w:kern w:val="1"/>
          <w:sz w:val="24"/>
          <w:szCs w:val="24"/>
          <w:lang w:eastAsia="ar-SA"/>
        </w:rPr>
      </w:pPr>
      <w:r w:rsidRPr="00E2467A">
        <w:rPr>
          <w:rFonts w:ascii="Arial" w:eastAsia="Arial Unicode MS" w:hAnsi="Arial" w:cs="Arial"/>
          <w:color w:val="000000"/>
          <w:kern w:val="1"/>
          <w:sz w:val="24"/>
          <w:szCs w:val="24"/>
          <w:lang w:eastAsia="ar-SA"/>
        </w:rPr>
        <w:t xml:space="preserve">Датум:_____________                         М.П.                     _____________________                                                        </w:t>
      </w:r>
    </w:p>
    <w:p w:rsidR="00E2467A" w:rsidRDefault="00E2467A" w:rsidP="00E2467A">
      <w:pPr>
        <w:suppressAutoHyphens/>
        <w:spacing w:after="120" w:line="100" w:lineRule="atLeast"/>
        <w:jc w:val="both"/>
        <w:rPr>
          <w:rFonts w:ascii="Arial" w:eastAsia="Arial Unicode MS" w:hAnsi="Arial" w:cs="Arial"/>
          <w:b/>
          <w:bCs/>
          <w:i/>
          <w:kern w:val="1"/>
          <w:sz w:val="24"/>
          <w:szCs w:val="24"/>
          <w:lang w:val="sr-Cyrl-CS" w:eastAsia="ar-SA"/>
        </w:rPr>
      </w:pPr>
    </w:p>
    <w:p w:rsidR="00C83BA6" w:rsidRDefault="00C83BA6" w:rsidP="00E2467A">
      <w:pPr>
        <w:suppressAutoHyphens/>
        <w:spacing w:after="120" w:line="100" w:lineRule="atLeast"/>
        <w:jc w:val="both"/>
        <w:rPr>
          <w:rFonts w:ascii="Arial" w:eastAsia="Arial Unicode MS" w:hAnsi="Arial" w:cs="Arial"/>
          <w:b/>
          <w:bCs/>
          <w:i/>
          <w:kern w:val="1"/>
          <w:sz w:val="24"/>
          <w:szCs w:val="24"/>
          <w:lang w:val="sr-Cyrl-CS" w:eastAsia="ar-SA"/>
        </w:rPr>
      </w:pPr>
    </w:p>
    <w:p w:rsidR="00C83BA6" w:rsidRDefault="00C83BA6" w:rsidP="00E2467A">
      <w:pPr>
        <w:suppressAutoHyphens/>
        <w:spacing w:after="120" w:line="100" w:lineRule="atLeast"/>
        <w:jc w:val="both"/>
        <w:rPr>
          <w:rFonts w:ascii="Arial" w:eastAsia="Arial Unicode MS" w:hAnsi="Arial" w:cs="Arial"/>
          <w:b/>
          <w:bCs/>
          <w:i/>
          <w:kern w:val="1"/>
          <w:sz w:val="24"/>
          <w:szCs w:val="24"/>
          <w:lang w:val="sr-Cyrl-CS" w:eastAsia="ar-SA"/>
        </w:rPr>
      </w:pPr>
    </w:p>
    <w:p w:rsidR="00AB5ECC" w:rsidRPr="00C83BA6" w:rsidRDefault="00AB5ECC" w:rsidP="00E2467A">
      <w:pPr>
        <w:suppressAutoHyphens/>
        <w:spacing w:after="120" w:line="100" w:lineRule="atLeast"/>
        <w:jc w:val="both"/>
        <w:rPr>
          <w:rFonts w:ascii="Arial" w:eastAsia="Arial Unicode MS" w:hAnsi="Arial" w:cs="Arial"/>
          <w:b/>
          <w:bCs/>
          <w:i/>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bCs/>
          <w:i/>
          <w:iCs/>
          <w:kern w:val="1"/>
          <w:sz w:val="24"/>
          <w:szCs w:val="24"/>
          <w:lang w:val="sr-Cyrl-CS" w:eastAsia="ar-SA"/>
        </w:rPr>
      </w:pPr>
      <w:r w:rsidRPr="00E2467A">
        <w:rPr>
          <w:rFonts w:ascii="Arial" w:eastAsia="Arial Unicode MS" w:hAnsi="Arial" w:cs="Arial"/>
          <w:b/>
          <w:bCs/>
          <w:i/>
          <w:iCs/>
          <w:kern w:val="1"/>
          <w:sz w:val="24"/>
          <w:szCs w:val="24"/>
          <w:u w:val="single"/>
          <w:lang w:eastAsia="ar-SA"/>
        </w:rPr>
        <w:t>Уколико понуђач подноси понуду са подизвођачем</w:t>
      </w:r>
      <w:r w:rsidRPr="00E2467A">
        <w:rPr>
          <w:rFonts w:ascii="Arial" w:eastAsia="Arial Unicode MS" w:hAnsi="Arial" w:cs="Arial"/>
          <w:bCs/>
          <w:i/>
          <w:iCs/>
          <w:kern w:val="1"/>
          <w:sz w:val="24"/>
          <w:szCs w:val="24"/>
          <w:lang w:eastAsia="ar-SA"/>
        </w:rPr>
        <w:t xml:space="preserve">, Изјавамора бити потписана од стране овлашћеног лица подизвођача и оверена печатом. </w:t>
      </w:r>
    </w:p>
    <w:p w:rsidR="00E2467A" w:rsidRPr="00E2467A" w:rsidRDefault="00E2467A" w:rsidP="00E2467A">
      <w:pPr>
        <w:suppressAutoHyphens/>
        <w:spacing w:after="120" w:line="100" w:lineRule="atLeast"/>
        <w:jc w:val="both"/>
        <w:rPr>
          <w:rFonts w:ascii="Arial" w:eastAsia="Arial Unicode MS" w:hAnsi="Arial" w:cs="Arial"/>
          <w:b/>
          <w:bCs/>
          <w:i/>
          <w:kern w:val="1"/>
          <w:sz w:val="24"/>
          <w:szCs w:val="24"/>
          <w:lang w:eastAsia="ar-SA"/>
        </w:rPr>
      </w:pPr>
    </w:p>
    <w:p w:rsidR="00E2467A" w:rsidRPr="00E2467A" w:rsidRDefault="00E2467A" w:rsidP="00E2467A">
      <w:pPr>
        <w:suppressAutoHyphens/>
        <w:spacing w:after="120" w:line="100" w:lineRule="atLeast"/>
        <w:jc w:val="both"/>
        <w:rPr>
          <w:rFonts w:ascii="Arial" w:eastAsia="Arial Unicode MS" w:hAnsi="Arial" w:cs="Arial"/>
          <w:b/>
          <w:bCs/>
          <w:i/>
          <w:kern w:val="1"/>
          <w:sz w:val="24"/>
          <w:szCs w:val="24"/>
          <w:lang w:eastAsia="ar-SA"/>
        </w:rPr>
      </w:pPr>
    </w:p>
    <w:p w:rsidR="00E2467A" w:rsidRPr="00E2467A" w:rsidRDefault="00E2467A" w:rsidP="00E2467A">
      <w:pPr>
        <w:suppressAutoHyphens/>
        <w:spacing w:after="120" w:line="100" w:lineRule="atLeast"/>
        <w:jc w:val="both"/>
        <w:rPr>
          <w:rFonts w:ascii="Arial" w:eastAsia="Arial Unicode MS" w:hAnsi="Arial" w:cs="Arial"/>
          <w:b/>
          <w:bCs/>
          <w:i/>
          <w:kern w:val="1"/>
          <w:sz w:val="24"/>
          <w:szCs w:val="24"/>
          <w:lang w:eastAsia="ar-SA"/>
        </w:rPr>
      </w:pPr>
    </w:p>
    <w:p w:rsidR="00FA531F" w:rsidRDefault="00FA531F"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AB5ECC" w:rsidRPr="00AB5ECC" w:rsidRDefault="00AB5ECC"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t>V УПУТСТВО ПОНУЂАЧИМА КАКО ДА САЧИНЕ ПОНУДУ</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1. ПОДАЦИ О ЈЕЗИКУ НА КОЈЕМ ПОНУДА МОРА ДА БУДЕ САСТАВЉЕНА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color w:val="000000"/>
          <w:kern w:val="1"/>
          <w:sz w:val="24"/>
          <w:szCs w:val="24"/>
          <w:lang w:eastAsia="ar-SA"/>
        </w:rPr>
        <w:t>Понуђач подноси понуду на српском језику.</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bookmarkStart w:id="0" w:name="_GoBack"/>
      <w:bookmarkEnd w:id="0"/>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b/>
          <w:bCs/>
          <w:i/>
          <w:iCs/>
          <w:color w:val="000000"/>
          <w:kern w:val="1"/>
          <w:sz w:val="24"/>
          <w:szCs w:val="24"/>
          <w:lang w:eastAsia="ar-SA"/>
        </w:rPr>
        <w:t>2. НАЧИН НА КОЈИ ПОНУДА МОРА ДА БУДЕ САЧИЊЕНА</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color w:val="000000"/>
          <w:kern w:val="1"/>
          <w:sz w:val="24"/>
          <w:szCs w:val="24"/>
          <w:lang w:eastAsia="ar-SA"/>
        </w:rPr>
        <w:t>На полеђини коверте или на кутији навести назив</w:t>
      </w:r>
      <w:r w:rsidRPr="00E2467A">
        <w:rPr>
          <w:rFonts w:ascii="Arial" w:eastAsia="TimesNewRomanPSMT" w:hAnsi="Arial" w:cs="Arial"/>
          <w:bCs/>
          <w:color w:val="000000"/>
          <w:kern w:val="1"/>
          <w:sz w:val="24"/>
          <w:szCs w:val="24"/>
          <w:lang w:val="sr-Cyrl-CS" w:eastAsia="ar-SA"/>
        </w:rPr>
        <w:t xml:space="preserve"> и адресу</w:t>
      </w:r>
      <w:r w:rsidRPr="00E2467A">
        <w:rPr>
          <w:rFonts w:ascii="Arial" w:eastAsia="TimesNewRomanPSMT" w:hAnsi="Arial" w:cs="Arial"/>
          <w:bCs/>
          <w:color w:val="000000"/>
          <w:kern w:val="1"/>
          <w:sz w:val="24"/>
          <w:szCs w:val="24"/>
          <w:lang w:eastAsia="ar-SA"/>
        </w:rPr>
        <w:t xml:space="preserve"> понуђача. </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467A" w:rsidRPr="00E2467A" w:rsidRDefault="00E2467A" w:rsidP="00E2467A">
      <w:pPr>
        <w:suppressAutoHyphens/>
        <w:autoSpaceDE w:val="0"/>
        <w:autoSpaceDN w:val="0"/>
        <w:adjustRightInd w:val="0"/>
        <w:spacing w:after="0" w:line="240" w:lineRule="auto"/>
        <w:jc w:val="both"/>
        <w:rPr>
          <w:rFonts w:ascii="Arial" w:eastAsia="Arial Unicode MS" w:hAnsi="Arial" w:cs="Arial"/>
          <w:color w:val="FF0000"/>
          <w:kern w:val="1"/>
          <w:sz w:val="24"/>
          <w:szCs w:val="24"/>
          <w:lang w:eastAsia="ar-SA"/>
        </w:rPr>
      </w:pPr>
      <w:r w:rsidRPr="00E2467A">
        <w:rPr>
          <w:rFonts w:ascii="Arial" w:eastAsia="TimesNewRomanPSMT" w:hAnsi="Arial" w:cs="Arial"/>
          <w:bCs/>
          <w:color w:val="000000"/>
          <w:kern w:val="1"/>
          <w:sz w:val="24"/>
          <w:szCs w:val="24"/>
          <w:lang w:eastAsia="ar-SA"/>
        </w:rPr>
        <w:t>Понуду доставити на адресу: Булевар Михајла Пупина 25, 21000 Нови Сад</w:t>
      </w:r>
      <w:r w:rsidRPr="00E2467A">
        <w:rPr>
          <w:rFonts w:ascii="Arial" w:eastAsia="Arial Unicode MS" w:hAnsi="Arial" w:cs="Arial"/>
          <w:i/>
          <w:iCs/>
          <w:color w:val="000000"/>
          <w:kern w:val="1"/>
          <w:sz w:val="24"/>
          <w:szCs w:val="24"/>
          <w:lang w:eastAsia="ar-SA"/>
        </w:rPr>
        <w:t xml:space="preserve">, </w:t>
      </w:r>
      <w:r w:rsidRPr="00E2467A">
        <w:rPr>
          <w:rFonts w:ascii="Arial" w:eastAsia="TimesNewRomanPSMT" w:hAnsi="Arial" w:cs="Arial"/>
          <w:bCs/>
          <w:color w:val="000000"/>
          <w:kern w:val="1"/>
          <w:sz w:val="24"/>
          <w:szCs w:val="24"/>
          <w:lang w:eastAsia="ar-SA"/>
        </w:rPr>
        <w:t xml:space="preserve">са назнаком: </w:t>
      </w:r>
      <w:r w:rsidRPr="00E2467A">
        <w:rPr>
          <w:rFonts w:ascii="Arial" w:eastAsia="TimesNewRomanPS-BoldMT" w:hAnsi="Arial" w:cs="Arial"/>
          <w:b/>
          <w:bCs/>
          <w:color w:val="000000"/>
          <w:kern w:val="1"/>
          <w:sz w:val="24"/>
          <w:szCs w:val="24"/>
          <w:lang w:eastAsia="ar-SA"/>
        </w:rPr>
        <w:t>,,Понуда за јавну набавку</w:t>
      </w:r>
      <w:r w:rsidR="00AE5720">
        <w:rPr>
          <w:rFonts w:ascii="Arial" w:eastAsia="TimesNewRomanPS-BoldMT" w:hAnsi="Arial" w:cs="Arial"/>
          <w:b/>
          <w:bCs/>
          <w:color w:val="000000"/>
          <w:kern w:val="1"/>
          <w:sz w:val="24"/>
          <w:szCs w:val="24"/>
          <w:lang w:eastAsia="ar-SA"/>
        </w:rPr>
        <w:t xml:space="preserve"> </w:t>
      </w:r>
      <w:r w:rsidRPr="00E2467A">
        <w:rPr>
          <w:rFonts w:ascii="Arial" w:eastAsia="Arial Unicode MS" w:hAnsi="Arial" w:cs="Arial"/>
          <w:b/>
          <w:color w:val="000000"/>
          <w:kern w:val="1"/>
          <w:sz w:val="24"/>
          <w:szCs w:val="24"/>
          <w:lang w:eastAsia="ar-SA"/>
        </w:rPr>
        <w:t>добара</w:t>
      </w:r>
      <w:r w:rsidRPr="00E2467A">
        <w:rPr>
          <w:rFonts w:ascii="Arial" w:eastAsia="Arial Unicode MS" w:hAnsi="Arial" w:cs="Arial"/>
          <w:color w:val="000000"/>
          <w:kern w:val="1"/>
          <w:sz w:val="24"/>
          <w:szCs w:val="24"/>
          <w:lang w:eastAsia="ar-SA"/>
        </w:rPr>
        <w:t xml:space="preserve"> –</w:t>
      </w:r>
      <w:r>
        <w:rPr>
          <w:rFonts w:ascii="Arial" w:eastAsia="Arial Unicode MS" w:hAnsi="Arial" w:cs="Arial"/>
          <w:color w:val="000000"/>
          <w:kern w:val="1"/>
          <w:sz w:val="24"/>
          <w:szCs w:val="24"/>
          <w:lang w:eastAsia="ar-SA"/>
        </w:rPr>
        <w:t xml:space="preserve"> пластеника</w:t>
      </w:r>
      <w:r w:rsidRPr="00E2467A">
        <w:rPr>
          <w:rFonts w:ascii="Arial" w:eastAsia="Arial Unicode MS" w:hAnsi="Arial" w:cs="Arial"/>
          <w:color w:val="000000"/>
          <w:kern w:val="1"/>
          <w:sz w:val="24"/>
          <w:szCs w:val="24"/>
          <w:lang w:eastAsia="ar-SA"/>
        </w:rPr>
        <w:t>,</w:t>
      </w:r>
      <w:r w:rsidRPr="00E2467A">
        <w:rPr>
          <w:rFonts w:ascii="Arial" w:eastAsia="TimesNewRomanPS-BoldMT" w:hAnsi="Arial" w:cs="Arial"/>
          <w:b/>
          <w:bCs/>
          <w:color w:val="000000"/>
          <w:kern w:val="1"/>
          <w:sz w:val="24"/>
          <w:szCs w:val="24"/>
          <w:lang w:eastAsia="ar-SA"/>
        </w:rPr>
        <w:t>ЈН бр.</w:t>
      </w:r>
      <w:r>
        <w:rPr>
          <w:rFonts w:ascii="Arial" w:eastAsia="TimesNewRomanPS-BoldMT" w:hAnsi="Arial" w:cs="Arial"/>
          <w:b/>
          <w:bCs/>
          <w:color w:val="000000"/>
          <w:kern w:val="1"/>
          <w:sz w:val="24"/>
          <w:szCs w:val="24"/>
          <w:lang w:eastAsia="ar-SA"/>
        </w:rPr>
        <w:t xml:space="preserve"> 07</w:t>
      </w:r>
      <w:r w:rsidRPr="00E2467A">
        <w:rPr>
          <w:rFonts w:ascii="Arial" w:eastAsia="TimesNewRomanPS-BoldMT" w:hAnsi="Arial" w:cs="Arial"/>
          <w:b/>
          <w:bCs/>
          <w:color w:val="000000"/>
          <w:kern w:val="1"/>
          <w:sz w:val="24"/>
          <w:szCs w:val="24"/>
          <w:lang w:eastAsia="ar-SA"/>
        </w:rPr>
        <w:t>/14</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Pr="00E2467A">
        <w:rPr>
          <w:rFonts w:ascii="Arial" w:eastAsia="Arial Unicode MS" w:hAnsi="Arial" w:cs="Arial"/>
          <w:kern w:val="1"/>
          <w:sz w:val="24"/>
          <w:szCs w:val="24"/>
          <w:lang w:eastAsia="ar-SA"/>
        </w:rPr>
        <w:t xml:space="preserve">Понуда се сматра благовременом уколико је примљена од стране наручиоца до </w:t>
      </w:r>
      <w:r w:rsidR="00C83BA6">
        <w:rPr>
          <w:rFonts w:ascii="Arial" w:eastAsia="Arial Unicode MS" w:hAnsi="Arial" w:cs="Arial"/>
          <w:kern w:val="1"/>
          <w:sz w:val="24"/>
          <w:szCs w:val="24"/>
          <w:lang w:val="sr-Cyrl-CS" w:eastAsia="ar-SA"/>
        </w:rPr>
        <w:t>22</w:t>
      </w:r>
      <w:r w:rsidRPr="00E2467A">
        <w:rPr>
          <w:rFonts w:ascii="Arial" w:eastAsia="Arial Unicode MS" w:hAnsi="Arial" w:cs="Arial"/>
          <w:kern w:val="1"/>
          <w:sz w:val="24"/>
          <w:szCs w:val="24"/>
          <w:lang w:eastAsia="ar-SA"/>
        </w:rPr>
        <w:t xml:space="preserve">. 10. 2014. </w:t>
      </w:r>
      <w:r w:rsidR="00203620">
        <w:rPr>
          <w:rFonts w:ascii="Arial" w:eastAsia="Arial Unicode MS" w:hAnsi="Arial" w:cs="Arial"/>
          <w:kern w:val="1"/>
          <w:sz w:val="24"/>
          <w:szCs w:val="24"/>
          <w:lang w:val="sr-Cyrl-CS" w:eastAsia="ar-SA"/>
        </w:rPr>
        <w:t>Г</w:t>
      </w:r>
      <w:r w:rsidRPr="00E2467A">
        <w:rPr>
          <w:rFonts w:ascii="Arial" w:eastAsia="Arial Unicode MS" w:hAnsi="Arial" w:cs="Arial"/>
          <w:kern w:val="1"/>
          <w:sz w:val="24"/>
          <w:szCs w:val="24"/>
          <w:lang w:eastAsia="ar-SA"/>
        </w:rPr>
        <w:t>одине</w:t>
      </w:r>
      <w:r w:rsidR="00203620">
        <w:rPr>
          <w:rFonts w:ascii="Arial" w:eastAsia="Arial Unicode MS" w:hAnsi="Arial" w:cs="Arial"/>
          <w:kern w:val="1"/>
          <w:sz w:val="24"/>
          <w:szCs w:val="24"/>
          <w:lang w:eastAsia="ar-SA"/>
        </w:rPr>
        <w:t xml:space="preserve"> </w:t>
      </w:r>
      <w:r w:rsidRPr="00E2467A">
        <w:rPr>
          <w:rFonts w:ascii="Arial" w:eastAsia="Arial Unicode MS" w:hAnsi="Arial" w:cs="Arial"/>
          <w:kern w:val="1"/>
          <w:sz w:val="24"/>
          <w:szCs w:val="24"/>
          <w:lang w:eastAsia="ar-SA"/>
        </w:rPr>
        <w:t>до 13:30</w:t>
      </w:r>
      <w:r w:rsidR="00AB5ECC">
        <w:rPr>
          <w:rFonts w:ascii="Arial" w:eastAsia="Arial Unicode MS" w:hAnsi="Arial" w:cs="Arial"/>
          <w:kern w:val="1"/>
          <w:sz w:val="24"/>
          <w:szCs w:val="24"/>
          <w:lang w:val="sr-Cyrl-RS" w:eastAsia="ar-SA"/>
        </w:rPr>
        <w:t xml:space="preserve"> </w:t>
      </w:r>
      <w:r w:rsidRPr="00E2467A">
        <w:rPr>
          <w:rFonts w:ascii="Arial" w:eastAsia="Arial Unicode MS" w:hAnsi="Arial" w:cs="Arial"/>
          <w:kern w:val="1"/>
          <w:sz w:val="24"/>
          <w:szCs w:val="24"/>
          <w:lang w:eastAsia="ar-SA"/>
        </w:rPr>
        <w:t>часова</w:t>
      </w:r>
      <w:r w:rsidRPr="003B49FE">
        <w:rPr>
          <w:rFonts w:ascii="Arial" w:eastAsia="Arial Unicode MS" w:hAnsi="Arial" w:cs="Arial"/>
          <w:b/>
          <w:i/>
          <w:iCs/>
          <w:kern w:val="1"/>
          <w:sz w:val="24"/>
          <w:szCs w:val="24"/>
          <w:lang w:eastAsia="ar-SA"/>
        </w:rPr>
        <w:t>.</w:t>
      </w:r>
      <w:r w:rsidR="00203620" w:rsidRPr="003B49FE">
        <w:rPr>
          <w:rFonts w:ascii="Arial" w:eastAsia="Arial Unicode MS" w:hAnsi="Arial" w:cs="Arial"/>
          <w:b/>
          <w:i/>
          <w:iCs/>
          <w:kern w:val="1"/>
          <w:sz w:val="24"/>
          <w:szCs w:val="24"/>
          <w:lang w:eastAsia="ar-SA"/>
        </w:rPr>
        <w:t xml:space="preserve"> </w:t>
      </w:r>
      <w:r w:rsidR="00203620" w:rsidRPr="003B49FE">
        <w:rPr>
          <w:rFonts w:ascii="Arial" w:eastAsia="Arial Unicode MS" w:hAnsi="Arial" w:cs="Arial"/>
          <w:b/>
          <w:iCs/>
          <w:kern w:val="1"/>
          <w:sz w:val="24"/>
          <w:szCs w:val="24"/>
          <w:lang w:eastAsia="ar-SA"/>
        </w:rPr>
        <w:t>От</w:t>
      </w:r>
      <w:r w:rsidR="00AB5ECC">
        <w:rPr>
          <w:rFonts w:ascii="Arial" w:eastAsia="Arial Unicode MS" w:hAnsi="Arial" w:cs="Arial"/>
          <w:b/>
          <w:iCs/>
          <w:kern w:val="1"/>
          <w:sz w:val="24"/>
          <w:szCs w:val="24"/>
          <w:lang w:eastAsia="ar-SA"/>
        </w:rPr>
        <w:t>варање понуда биће извршено 22.</w:t>
      </w:r>
      <w:r w:rsidR="00203620" w:rsidRPr="003B49FE">
        <w:rPr>
          <w:rFonts w:ascii="Arial" w:eastAsia="Arial Unicode MS" w:hAnsi="Arial" w:cs="Arial"/>
          <w:b/>
          <w:iCs/>
          <w:kern w:val="1"/>
          <w:sz w:val="24"/>
          <w:szCs w:val="24"/>
          <w:lang w:eastAsia="ar-SA"/>
        </w:rPr>
        <w:t>10.2014. у</w:t>
      </w:r>
      <w:r w:rsidR="00AE5720" w:rsidRPr="003B49FE">
        <w:rPr>
          <w:rFonts w:ascii="Arial" w:eastAsia="Arial Unicode MS" w:hAnsi="Arial" w:cs="Arial"/>
          <w:b/>
          <w:iCs/>
          <w:kern w:val="1"/>
          <w:sz w:val="24"/>
          <w:szCs w:val="24"/>
          <w:lang w:eastAsia="ar-SA"/>
        </w:rPr>
        <w:t xml:space="preserve"> 15:0</w:t>
      </w:r>
      <w:r w:rsidR="00203620" w:rsidRPr="003B49FE">
        <w:rPr>
          <w:rFonts w:ascii="Arial" w:eastAsia="Arial Unicode MS" w:hAnsi="Arial" w:cs="Arial"/>
          <w:b/>
          <w:iCs/>
          <w:kern w:val="1"/>
          <w:sz w:val="24"/>
          <w:szCs w:val="24"/>
          <w:lang w:eastAsia="ar-SA"/>
        </w:rPr>
        <w:t xml:space="preserve">0 часова. </w:t>
      </w:r>
    </w:p>
    <w:p w:rsidR="00E2467A" w:rsidRPr="00E2467A" w:rsidRDefault="00E2467A" w:rsidP="00E2467A">
      <w:p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E2467A">
        <w:rPr>
          <w:rFonts w:ascii="Arial" w:eastAsia="Arial Unicode MS" w:hAnsi="Arial" w:cs="Arial"/>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2467A">
        <w:rPr>
          <w:rFonts w:ascii="Arial" w:eastAsia="Arial Unicode MS" w:hAnsi="Arial" w:cs="Arial"/>
          <w:kern w:val="1"/>
          <w:sz w:val="24"/>
          <w:szCs w:val="24"/>
          <w:lang w:val="sr-Cyrl-CS" w:eastAsia="ar-SA"/>
        </w:rPr>
        <w:t>н</w:t>
      </w:r>
      <w:r w:rsidRPr="00E2467A">
        <w:rPr>
          <w:rFonts w:ascii="Arial" w:eastAsia="Arial Unicode MS" w:hAnsi="Arial" w:cs="Arial"/>
          <w:kern w:val="1"/>
          <w:sz w:val="24"/>
          <w:szCs w:val="24"/>
          <w:lang w:eastAsia="ar-SA"/>
        </w:rPr>
        <w:t>аруч</w:t>
      </w:r>
      <w:r w:rsidRPr="00E2467A">
        <w:rPr>
          <w:rFonts w:ascii="Arial" w:eastAsia="Arial Unicode MS" w:hAnsi="Arial" w:cs="Arial"/>
          <w:kern w:val="1"/>
          <w:sz w:val="24"/>
          <w:szCs w:val="24"/>
          <w:lang w:val="sr-Cyrl-CS" w:eastAsia="ar-SA"/>
        </w:rPr>
        <w:t>и</w:t>
      </w:r>
      <w:r w:rsidRPr="00E2467A">
        <w:rPr>
          <w:rFonts w:ascii="Arial" w:eastAsia="Arial Unicode MS" w:hAnsi="Arial" w:cs="Arial"/>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E2467A" w:rsidRPr="00E2467A" w:rsidRDefault="00E2467A" w:rsidP="00E2467A">
      <w:p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E2467A">
        <w:rPr>
          <w:rFonts w:ascii="Arial" w:eastAsia="Arial Unicode MS" w:hAnsi="Arial" w:cs="Arial"/>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color w:val="000000"/>
          <w:kern w:val="1"/>
          <w:sz w:val="24"/>
          <w:szCs w:val="24"/>
          <w:lang w:eastAsia="ar-SA"/>
        </w:rPr>
        <w:t>Понуда мора да садржи обрасце из следећих поглавља:</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tbl>
      <w:tblPr>
        <w:tblW w:w="61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9"/>
      </w:tblGrid>
      <w:tr w:rsidR="00E2467A" w:rsidRPr="00E2467A" w:rsidTr="00AE5720">
        <w:tc>
          <w:tcPr>
            <w:tcW w:w="6129" w:type="dxa"/>
          </w:tcPr>
          <w:p w:rsidR="00E2467A" w:rsidRPr="00E2467A" w:rsidRDefault="00AE5720" w:rsidP="00AE5720">
            <w:pPr>
              <w:tabs>
                <w:tab w:val="center" w:pos="2956"/>
                <w:tab w:val="right" w:pos="5913"/>
              </w:tabs>
              <w:suppressAutoHyphens/>
              <w:spacing w:after="0" w:line="100" w:lineRule="atLeast"/>
              <w:rPr>
                <w:rFonts w:ascii="Arial" w:eastAsia="TimesNewRomanPSMT" w:hAnsi="Arial" w:cs="Arial"/>
                <w:b/>
                <w:i/>
                <w:color w:val="000000"/>
                <w:kern w:val="1"/>
                <w:sz w:val="24"/>
                <w:szCs w:val="24"/>
                <w:lang w:eastAsia="ar-SA"/>
              </w:rPr>
            </w:pPr>
            <w:r>
              <w:rPr>
                <w:rFonts w:ascii="Arial" w:eastAsia="TimesNewRomanPSMT" w:hAnsi="Arial" w:cs="Arial"/>
                <w:b/>
                <w:i/>
                <w:color w:val="000000"/>
                <w:kern w:val="1"/>
                <w:sz w:val="24"/>
                <w:szCs w:val="24"/>
                <w:lang w:eastAsia="ar-SA"/>
              </w:rPr>
              <w:tab/>
            </w:r>
            <w:r w:rsidR="00E2467A" w:rsidRPr="00E2467A">
              <w:rPr>
                <w:rFonts w:ascii="Arial" w:eastAsia="TimesNewRomanPSMT" w:hAnsi="Arial" w:cs="Arial"/>
                <w:b/>
                <w:i/>
                <w:color w:val="000000"/>
                <w:kern w:val="1"/>
                <w:sz w:val="24"/>
                <w:szCs w:val="24"/>
                <w:lang w:eastAsia="ar-SA"/>
              </w:rPr>
              <w:t>Назив</w:t>
            </w:r>
            <w:r w:rsidR="00E2467A" w:rsidRPr="00E2467A">
              <w:rPr>
                <w:rFonts w:ascii="Arial" w:eastAsia="TimesNewRomanPSMT" w:hAnsi="Arial" w:cs="Arial"/>
                <w:b/>
                <w:i/>
                <w:color w:val="000000"/>
                <w:kern w:val="1"/>
                <w:sz w:val="24"/>
                <w:szCs w:val="24"/>
                <w:lang w:val="sr-Cyrl-CS" w:eastAsia="ar-SA"/>
              </w:rPr>
              <w:t xml:space="preserve"> поглавља</w:t>
            </w:r>
            <w:r>
              <w:rPr>
                <w:rFonts w:ascii="Arial" w:eastAsia="TimesNewRomanPSMT" w:hAnsi="Arial" w:cs="Arial"/>
                <w:b/>
                <w:i/>
                <w:color w:val="000000"/>
                <w:kern w:val="1"/>
                <w:sz w:val="24"/>
                <w:szCs w:val="24"/>
                <w:lang w:val="sr-Cyrl-CS" w:eastAsia="ar-SA"/>
              </w:rPr>
              <w:tab/>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Општи подаци о јавној набавци</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Подаци о предмету јавне набавке</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E2467A">
              <w:rPr>
                <w:rFonts w:ascii="Arial" w:eastAsia="TimesNewRomanPSMT" w:hAnsi="Arial" w:cs="Arial"/>
                <w:kern w:val="1"/>
                <w:sz w:val="24"/>
                <w:szCs w:val="24"/>
                <w:lang w:eastAsia="ar-SA"/>
              </w:rPr>
              <w:t>исп</w:t>
            </w:r>
            <w:r w:rsidRPr="00E2467A">
              <w:rPr>
                <w:rFonts w:ascii="Arial" w:eastAsia="TimesNewRomanPSMT" w:hAnsi="Arial" w:cs="Arial"/>
                <w:kern w:val="1"/>
                <w:sz w:val="24"/>
                <w:szCs w:val="24"/>
                <w:lang w:val="sr-Cyrl-CS" w:eastAsia="ar-SA"/>
              </w:rPr>
              <w:t>о</w:t>
            </w:r>
            <w:r w:rsidRPr="00E2467A">
              <w:rPr>
                <w:rFonts w:ascii="Arial" w:eastAsia="TimesNewRomanPSMT" w:hAnsi="Arial" w:cs="Arial"/>
                <w:kern w:val="1"/>
                <w:sz w:val="24"/>
                <w:szCs w:val="24"/>
                <w:lang w:eastAsia="ar-SA"/>
              </w:rPr>
              <w:t xml:space="preserve">руке </w:t>
            </w:r>
            <w:r w:rsidRPr="00E2467A">
              <w:rPr>
                <w:rFonts w:ascii="Arial" w:eastAsia="TimesNewRomanPSMT" w:hAnsi="Arial" w:cs="Arial"/>
                <w:color w:val="000000"/>
                <w:kern w:val="1"/>
                <w:sz w:val="24"/>
                <w:szCs w:val="24"/>
                <w:lang w:eastAsia="ar-SA"/>
              </w:rPr>
              <w:t>добара, евентуалне додатне услуге и сл.</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val="ru-RU" w:eastAsia="ar-SA"/>
              </w:rPr>
            </w:pPr>
            <w:r w:rsidRPr="00E2467A">
              <w:rPr>
                <w:rFonts w:ascii="Arial" w:eastAsia="TimesNewRomanPSMT" w:hAnsi="Arial" w:cs="Arial"/>
                <w:color w:val="000000"/>
                <w:kern w:val="1"/>
                <w:sz w:val="24"/>
                <w:szCs w:val="24"/>
                <w:lang w:eastAsia="ar-SA"/>
              </w:rPr>
              <w:t>Услови за учешће у поступку јавне набавке из чл. 75. и 76. Закона и доказе испуњеност тих услова</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Све обрасце из одељка-Упутство понуђачима како да сачине понуду</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lastRenderedPageBreak/>
              <w:t>Образац понуде</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Модел уговора</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трошкова припреме понуде</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изјаве о независној понуди</w:t>
            </w:r>
          </w:p>
        </w:tc>
      </w:tr>
    </w:tbl>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Cs/>
          <w:iCs/>
          <w:color w:val="000000"/>
          <w:kern w:val="1"/>
          <w:sz w:val="24"/>
          <w:szCs w:val="24"/>
          <w:lang w:eastAsia="ar-SA"/>
        </w:rPr>
      </w:pPr>
      <w:r w:rsidRPr="00E2467A">
        <w:rPr>
          <w:rFonts w:ascii="Arial" w:eastAsia="Arial Unicode MS" w:hAnsi="Arial" w:cs="Arial"/>
          <w:b/>
          <w:i/>
          <w:iCs/>
          <w:color w:val="000000"/>
          <w:kern w:val="1"/>
          <w:sz w:val="24"/>
          <w:szCs w:val="24"/>
          <w:lang w:eastAsia="ar-SA"/>
        </w:rPr>
        <w:t>3.</w:t>
      </w:r>
      <w:r w:rsidRPr="00E2467A">
        <w:rPr>
          <w:rFonts w:ascii="Arial" w:eastAsia="Arial Unicode MS" w:hAnsi="Arial" w:cs="Arial"/>
          <w:b/>
          <w:bCs/>
          <w:i/>
          <w:iCs/>
          <w:color w:val="000000"/>
          <w:kern w:val="1"/>
          <w:sz w:val="24"/>
          <w:szCs w:val="24"/>
          <w:lang w:eastAsia="ar-SA"/>
        </w:rPr>
        <w:t xml:space="preserve">  ПОНУДА СА ВАРИЈАНТАМА</w:t>
      </w:r>
    </w:p>
    <w:p w:rsidR="00E2467A" w:rsidRPr="00E2467A" w:rsidRDefault="00E2467A" w:rsidP="00E2467A">
      <w:pPr>
        <w:suppressAutoHyphens/>
        <w:spacing w:after="0" w:line="100" w:lineRule="atLeast"/>
        <w:jc w:val="both"/>
        <w:rPr>
          <w:rFonts w:ascii="Arial" w:eastAsia="Arial Unicode MS" w:hAnsi="Arial" w:cs="Arial"/>
          <w:bCs/>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Cs/>
          <w:iCs/>
          <w:color w:val="000000"/>
          <w:kern w:val="1"/>
          <w:sz w:val="24"/>
          <w:szCs w:val="24"/>
          <w:lang w:eastAsia="ar-SA"/>
        </w:rPr>
        <w:t>Подношење понуде са варијантама није дозвољено.</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 xml:space="preserve">4. </w:t>
      </w:r>
      <w:r w:rsidRPr="00E2467A">
        <w:rPr>
          <w:rFonts w:ascii="Arial" w:eastAsia="Arial Unicode MS" w:hAnsi="Arial" w:cs="Arial"/>
          <w:b/>
          <w:i/>
          <w:iCs/>
          <w:color w:val="000000"/>
          <w:kern w:val="1"/>
          <w:sz w:val="24"/>
          <w:szCs w:val="24"/>
          <w:lang w:eastAsia="ar-SA"/>
        </w:rPr>
        <w:t>НАЧИН ИЗМЕНЕ, ДОПУНЕ И ОПОЗИВА ПОНУДЕ</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E2467A" w:rsidRPr="00E2467A" w:rsidRDefault="00E2467A" w:rsidP="00E2467A">
      <w:pPr>
        <w:suppressAutoHyphens/>
        <w:spacing w:after="0" w:line="100" w:lineRule="atLeast"/>
        <w:jc w:val="both"/>
        <w:rPr>
          <w:rFonts w:ascii="Arial" w:eastAsia="TimesNewRomanPSMT" w:hAnsi="Arial" w:cs="Arial"/>
          <w:bCs/>
          <w:iCs/>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E2467A" w:rsidRPr="00E2467A" w:rsidRDefault="00E2467A" w:rsidP="00E2467A">
      <w:pPr>
        <w:suppressAutoHyphens/>
        <w:spacing w:after="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Измену, допуну или опозив понуде треба доставити на адресу: Булевар Михајл</w:t>
      </w:r>
      <w:r w:rsidR="00AB5ECC">
        <w:rPr>
          <w:rFonts w:ascii="Arial" w:eastAsia="TimesNewRomanPSMT" w:hAnsi="Arial" w:cs="Arial"/>
          <w:bCs/>
          <w:iCs/>
          <w:color w:val="000000"/>
          <w:kern w:val="1"/>
          <w:sz w:val="24"/>
          <w:szCs w:val="24"/>
          <w:lang w:val="sr-Cyrl-RS" w:eastAsia="ar-SA"/>
        </w:rPr>
        <w:t>а</w:t>
      </w:r>
      <w:r w:rsidRPr="00E2467A">
        <w:rPr>
          <w:rFonts w:ascii="Arial" w:eastAsia="TimesNewRomanPSMT" w:hAnsi="Arial" w:cs="Arial"/>
          <w:bCs/>
          <w:iCs/>
          <w:color w:val="000000"/>
          <w:kern w:val="1"/>
          <w:sz w:val="24"/>
          <w:szCs w:val="24"/>
          <w:lang w:eastAsia="ar-SA"/>
        </w:rPr>
        <w:t xml:space="preserve"> Пупина 25, 21000 Нови Сад</w:t>
      </w:r>
      <w:r w:rsidRPr="00E2467A">
        <w:rPr>
          <w:rFonts w:ascii="Arial" w:eastAsia="Arial Unicode MS" w:hAnsi="Arial" w:cs="Arial"/>
          <w:i/>
          <w:iCs/>
          <w:color w:val="000000"/>
          <w:kern w:val="1"/>
          <w:sz w:val="24"/>
          <w:szCs w:val="24"/>
          <w:lang w:eastAsia="ar-SA"/>
        </w:rPr>
        <w:t xml:space="preserve">, </w:t>
      </w:r>
      <w:r w:rsidRPr="00E2467A">
        <w:rPr>
          <w:rFonts w:ascii="Arial" w:eastAsia="TimesNewRomanPSMT" w:hAnsi="Arial" w:cs="Arial"/>
          <w:bCs/>
          <w:iCs/>
          <w:color w:val="000000"/>
          <w:kern w:val="1"/>
          <w:sz w:val="24"/>
          <w:szCs w:val="24"/>
          <w:lang w:eastAsia="ar-SA"/>
        </w:rPr>
        <w:t>са назнаком:</w:t>
      </w:r>
    </w:p>
    <w:p w:rsidR="00E2467A" w:rsidRPr="00E2467A" w:rsidRDefault="00E2467A" w:rsidP="00E2467A">
      <w:pPr>
        <w:suppressAutoHyphens/>
        <w:spacing w:after="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Измена понуде</w:t>
      </w:r>
      <w:r w:rsidRPr="00E2467A">
        <w:rPr>
          <w:rFonts w:ascii="Arial" w:eastAsia="TimesNewRomanPS-BoldMT" w:hAnsi="Arial" w:cs="Arial"/>
          <w:b/>
          <w:bCs/>
          <w:color w:val="000000"/>
          <w:kern w:val="1"/>
          <w:sz w:val="24"/>
          <w:szCs w:val="24"/>
          <w:lang w:eastAsia="ar-SA"/>
        </w:rPr>
        <w:t xml:space="preserve"> за јавну набавку добара</w:t>
      </w:r>
      <w:r>
        <w:rPr>
          <w:rFonts w:ascii="Arial" w:eastAsia="Arial Unicode MS" w:hAnsi="Arial" w:cs="Arial"/>
          <w:color w:val="000000"/>
          <w:kern w:val="1"/>
          <w:sz w:val="24"/>
          <w:szCs w:val="24"/>
          <w:lang w:eastAsia="ar-SA"/>
        </w:rPr>
        <w:t xml:space="preserve"> пластеника</w:t>
      </w:r>
      <w:r w:rsidRPr="00E2467A">
        <w:rPr>
          <w:rFonts w:ascii="Arial" w:eastAsia="Arial Unicode MS" w:hAnsi="Arial" w:cs="Arial"/>
          <w:color w:val="000000"/>
          <w:kern w:val="1"/>
          <w:sz w:val="24"/>
          <w:szCs w:val="24"/>
          <w:lang w:eastAsia="ar-SA"/>
        </w:rPr>
        <w:t>,</w:t>
      </w:r>
      <w:r w:rsidRPr="00E2467A">
        <w:rPr>
          <w:rFonts w:ascii="Arial" w:eastAsia="TimesNewRomanPS-BoldMT" w:hAnsi="Arial" w:cs="Arial"/>
          <w:b/>
          <w:bCs/>
          <w:color w:val="000000"/>
          <w:kern w:val="1"/>
          <w:sz w:val="24"/>
          <w:szCs w:val="24"/>
          <w:lang w:eastAsia="ar-SA"/>
        </w:rPr>
        <w:t>ЈН бр</w:t>
      </w:r>
      <w:r>
        <w:rPr>
          <w:rFonts w:ascii="Arial" w:eastAsia="TimesNewRomanPS-BoldMT" w:hAnsi="Arial" w:cs="Arial"/>
          <w:b/>
          <w:bCs/>
          <w:color w:val="000000"/>
          <w:kern w:val="1"/>
          <w:sz w:val="24"/>
          <w:szCs w:val="24"/>
          <w:lang w:eastAsia="ar-SA"/>
        </w:rPr>
        <w:t>. 07</w:t>
      </w:r>
      <w:r w:rsidRPr="00E2467A">
        <w:rPr>
          <w:rFonts w:ascii="Arial" w:eastAsia="TimesNewRomanPS-BoldMT" w:hAnsi="Arial" w:cs="Arial"/>
          <w:b/>
          <w:bCs/>
          <w:color w:val="000000"/>
          <w:kern w:val="1"/>
          <w:sz w:val="24"/>
          <w:szCs w:val="24"/>
          <w:lang w:eastAsia="ar-SA"/>
        </w:rPr>
        <w:t>/14</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Pr="00E2467A">
        <w:rPr>
          <w:rFonts w:ascii="Arial" w:eastAsia="TimesNewRomanPSMT" w:hAnsi="Arial" w:cs="Arial"/>
          <w:bCs/>
          <w:iCs/>
          <w:color w:val="000000"/>
          <w:kern w:val="1"/>
          <w:sz w:val="24"/>
          <w:szCs w:val="24"/>
          <w:lang w:eastAsia="ar-SA"/>
        </w:rPr>
        <w:t xml:space="preserve"> или</w:t>
      </w:r>
    </w:p>
    <w:p w:rsidR="00E2467A" w:rsidRPr="00E2467A" w:rsidRDefault="00E2467A" w:rsidP="00E2467A">
      <w:pPr>
        <w:suppressAutoHyphens/>
        <w:spacing w:after="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Допуна понуде</w:t>
      </w:r>
      <w:r w:rsidR="00AB5ECC">
        <w:rPr>
          <w:rFonts w:ascii="Arial" w:eastAsia="TimesNewRomanPSMT" w:hAnsi="Arial" w:cs="Arial"/>
          <w:b/>
          <w:bCs/>
          <w:iCs/>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за јавну набавку добара</w:t>
      </w:r>
      <w:r>
        <w:rPr>
          <w:rFonts w:ascii="Arial" w:eastAsia="Arial Unicode MS" w:hAnsi="Arial" w:cs="Arial"/>
          <w:color w:val="000000"/>
          <w:kern w:val="1"/>
          <w:sz w:val="24"/>
          <w:szCs w:val="24"/>
          <w:lang w:eastAsia="ar-SA"/>
        </w:rPr>
        <w:t xml:space="preserve"> пластеника</w:t>
      </w:r>
      <w:r w:rsidRPr="00E2467A">
        <w:rPr>
          <w:rFonts w:ascii="Arial" w:eastAsia="Arial Unicode MS" w:hAnsi="Arial" w:cs="Arial"/>
          <w:color w:val="000000"/>
          <w:kern w:val="1"/>
          <w:sz w:val="24"/>
          <w:szCs w:val="24"/>
          <w:lang w:eastAsia="ar-SA"/>
        </w:rPr>
        <w:t>,</w:t>
      </w:r>
      <w:r w:rsidRPr="00E2467A">
        <w:rPr>
          <w:rFonts w:ascii="Arial" w:eastAsia="TimesNewRomanPS-BoldMT" w:hAnsi="Arial" w:cs="Arial"/>
          <w:b/>
          <w:bCs/>
          <w:color w:val="000000"/>
          <w:kern w:val="1"/>
          <w:sz w:val="24"/>
          <w:szCs w:val="24"/>
          <w:lang w:eastAsia="ar-SA"/>
        </w:rPr>
        <w:t>ЈН бр</w:t>
      </w:r>
      <w:r>
        <w:rPr>
          <w:rFonts w:ascii="Arial" w:eastAsia="TimesNewRomanPS-BoldMT" w:hAnsi="Arial" w:cs="Arial"/>
          <w:b/>
          <w:bCs/>
          <w:color w:val="000000"/>
          <w:kern w:val="1"/>
          <w:sz w:val="24"/>
          <w:szCs w:val="24"/>
          <w:lang w:eastAsia="ar-SA"/>
        </w:rPr>
        <w:t>. 07</w:t>
      </w:r>
      <w:r w:rsidRPr="00E2467A">
        <w:rPr>
          <w:rFonts w:ascii="Arial" w:eastAsia="TimesNewRomanPS-BoldMT" w:hAnsi="Arial" w:cs="Arial"/>
          <w:b/>
          <w:bCs/>
          <w:color w:val="000000"/>
          <w:kern w:val="1"/>
          <w:sz w:val="24"/>
          <w:szCs w:val="24"/>
          <w:lang w:eastAsia="ar-SA"/>
        </w:rPr>
        <w:t>/14</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Pr="00E2467A">
        <w:rPr>
          <w:rFonts w:ascii="Arial" w:eastAsia="TimesNewRomanPSMT" w:hAnsi="Arial" w:cs="Arial"/>
          <w:bCs/>
          <w:iCs/>
          <w:color w:val="000000"/>
          <w:kern w:val="1"/>
          <w:sz w:val="24"/>
          <w:szCs w:val="24"/>
          <w:lang w:eastAsia="ar-SA"/>
        </w:rPr>
        <w:t xml:space="preserve"> или</w:t>
      </w:r>
    </w:p>
    <w:p w:rsidR="00E2467A" w:rsidRPr="00E2467A" w:rsidRDefault="00E2467A" w:rsidP="00E2467A">
      <w:pPr>
        <w:suppressAutoHyphens/>
        <w:spacing w:after="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Опозив понуде</w:t>
      </w:r>
      <w:r w:rsidR="00AB5ECC">
        <w:rPr>
          <w:rFonts w:ascii="Arial" w:eastAsia="TimesNewRomanPSMT" w:hAnsi="Arial" w:cs="Arial"/>
          <w:b/>
          <w:bCs/>
          <w:iCs/>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за јавну набавку добара</w:t>
      </w:r>
      <w:r>
        <w:rPr>
          <w:rFonts w:ascii="Arial" w:eastAsia="Arial Unicode MS" w:hAnsi="Arial" w:cs="Arial"/>
          <w:color w:val="000000"/>
          <w:kern w:val="1"/>
          <w:sz w:val="24"/>
          <w:szCs w:val="24"/>
          <w:lang w:eastAsia="ar-SA"/>
        </w:rPr>
        <w:t xml:space="preserve"> пластеника</w:t>
      </w:r>
      <w:r w:rsidRPr="00E2467A">
        <w:rPr>
          <w:rFonts w:ascii="Arial" w:eastAsia="Arial Unicode MS" w:hAnsi="Arial" w:cs="Arial"/>
          <w:color w:val="000000"/>
          <w:kern w:val="1"/>
          <w:sz w:val="24"/>
          <w:szCs w:val="24"/>
          <w:lang w:eastAsia="ar-SA"/>
        </w:rPr>
        <w:t>,</w:t>
      </w:r>
      <w:r w:rsidRPr="00E2467A">
        <w:rPr>
          <w:rFonts w:ascii="Arial" w:eastAsia="TimesNewRomanPS-BoldMT" w:hAnsi="Arial" w:cs="Arial"/>
          <w:b/>
          <w:bCs/>
          <w:color w:val="000000"/>
          <w:kern w:val="1"/>
          <w:sz w:val="24"/>
          <w:szCs w:val="24"/>
          <w:lang w:eastAsia="ar-SA"/>
        </w:rPr>
        <w:t>ЈН бр.</w:t>
      </w:r>
      <w:r>
        <w:rPr>
          <w:rFonts w:ascii="Arial" w:eastAsia="TimesNewRomanPS-BoldMT" w:hAnsi="Arial" w:cs="Arial"/>
          <w:b/>
          <w:bCs/>
          <w:color w:val="000000"/>
          <w:kern w:val="1"/>
          <w:sz w:val="24"/>
          <w:szCs w:val="24"/>
          <w:lang w:eastAsia="ar-SA"/>
        </w:rPr>
        <w:t xml:space="preserve"> 07</w:t>
      </w:r>
      <w:r w:rsidRPr="00E2467A">
        <w:rPr>
          <w:rFonts w:ascii="Arial" w:eastAsia="TimesNewRomanPS-BoldMT" w:hAnsi="Arial" w:cs="Arial"/>
          <w:b/>
          <w:bCs/>
          <w:color w:val="000000"/>
          <w:kern w:val="1"/>
          <w:sz w:val="24"/>
          <w:szCs w:val="24"/>
          <w:lang w:eastAsia="ar-SA"/>
        </w:rPr>
        <w:t>/14</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 xml:space="preserve">НЕ ОТВАРАТИ” </w:t>
      </w:r>
      <w:r w:rsidRPr="00E2467A">
        <w:rPr>
          <w:rFonts w:ascii="Arial" w:eastAsia="TimesNewRomanPS-BoldMT" w:hAnsi="Arial" w:cs="Arial"/>
          <w:bCs/>
          <w:color w:val="000000"/>
          <w:kern w:val="1"/>
          <w:sz w:val="24"/>
          <w:szCs w:val="24"/>
          <w:lang w:eastAsia="ar-SA"/>
        </w:rPr>
        <w:t xml:space="preserve"> или</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Измена и допуна понуде</w:t>
      </w:r>
      <w:r w:rsidRPr="00E2467A">
        <w:rPr>
          <w:rFonts w:ascii="Arial" w:eastAsia="TimesNewRomanPS-BoldMT" w:hAnsi="Arial" w:cs="Arial"/>
          <w:b/>
          <w:bCs/>
          <w:color w:val="000000"/>
          <w:kern w:val="1"/>
          <w:sz w:val="24"/>
          <w:szCs w:val="24"/>
          <w:lang w:eastAsia="ar-SA"/>
        </w:rPr>
        <w:t xml:space="preserve"> за јавну набавку добара</w:t>
      </w:r>
      <w:r>
        <w:rPr>
          <w:rFonts w:ascii="Arial" w:eastAsia="Arial Unicode MS" w:hAnsi="Arial" w:cs="Arial"/>
          <w:color w:val="000000"/>
          <w:kern w:val="1"/>
          <w:sz w:val="24"/>
          <w:szCs w:val="24"/>
          <w:lang w:eastAsia="ar-SA"/>
        </w:rPr>
        <w:t xml:space="preserve"> пластеника</w:t>
      </w:r>
      <w:r w:rsidRPr="00E2467A">
        <w:rPr>
          <w:rFonts w:ascii="Arial" w:eastAsia="Arial Unicode MS" w:hAnsi="Arial" w:cs="Arial"/>
          <w:color w:val="000000"/>
          <w:kern w:val="1"/>
          <w:sz w:val="24"/>
          <w:szCs w:val="24"/>
          <w:lang w:eastAsia="ar-SA"/>
        </w:rPr>
        <w:t>,</w:t>
      </w:r>
      <w:r w:rsidRPr="00E2467A">
        <w:rPr>
          <w:rFonts w:ascii="Arial" w:eastAsia="TimesNewRomanPS-BoldMT" w:hAnsi="Arial" w:cs="Arial"/>
          <w:b/>
          <w:bCs/>
          <w:color w:val="000000"/>
          <w:kern w:val="1"/>
          <w:sz w:val="24"/>
          <w:szCs w:val="24"/>
          <w:lang w:eastAsia="ar-SA"/>
        </w:rPr>
        <w:t>ЈН бр.</w:t>
      </w:r>
      <w:r>
        <w:rPr>
          <w:rFonts w:ascii="Arial" w:eastAsia="TimesNewRomanPS-BoldMT" w:hAnsi="Arial" w:cs="Arial"/>
          <w:b/>
          <w:bCs/>
          <w:color w:val="000000"/>
          <w:kern w:val="1"/>
          <w:sz w:val="24"/>
          <w:szCs w:val="24"/>
          <w:lang w:eastAsia="ar-SA"/>
        </w:rPr>
        <w:t>07</w:t>
      </w:r>
      <w:r w:rsidRPr="00E2467A">
        <w:rPr>
          <w:rFonts w:ascii="Arial" w:eastAsia="TimesNewRomanPS-BoldMT" w:hAnsi="Arial" w:cs="Arial"/>
          <w:b/>
          <w:bCs/>
          <w:color w:val="000000"/>
          <w:kern w:val="1"/>
          <w:sz w:val="24"/>
          <w:szCs w:val="24"/>
          <w:lang w:eastAsia="ar-SA"/>
        </w:rPr>
        <w:t>/14</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TimesNewRomanPSMT" w:hAnsi="Arial" w:cs="Arial"/>
          <w:bCs/>
          <w:color w:val="000000"/>
          <w:kern w:val="1"/>
          <w:sz w:val="24"/>
          <w:szCs w:val="24"/>
          <w:lang w:eastAsia="ar-SA"/>
        </w:rPr>
        <w:t>На полеђини коверте или на кутији навести назив</w:t>
      </w:r>
      <w:r w:rsidRPr="00E2467A">
        <w:rPr>
          <w:rFonts w:ascii="Arial" w:eastAsia="TimesNewRomanPSMT" w:hAnsi="Arial" w:cs="Arial"/>
          <w:bCs/>
          <w:color w:val="000000"/>
          <w:kern w:val="1"/>
          <w:sz w:val="24"/>
          <w:szCs w:val="24"/>
          <w:lang w:val="sr-Cyrl-CS" w:eastAsia="ar-SA"/>
        </w:rPr>
        <w:t xml:space="preserve"> и адресу</w:t>
      </w:r>
      <w:r w:rsidRPr="00E2467A">
        <w:rPr>
          <w:rFonts w:ascii="Arial" w:eastAsia="TimesNewRomanPSMT" w:hAnsi="Arial" w:cs="Arial"/>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r w:rsidRPr="00E2467A">
        <w:rPr>
          <w:rFonts w:ascii="Arial" w:eastAsia="Arial Unicode MS" w:hAnsi="Arial" w:cs="Arial"/>
          <w:color w:val="000000"/>
          <w:kern w:val="1"/>
          <w:sz w:val="24"/>
          <w:szCs w:val="24"/>
          <w:lang w:eastAsia="ar-SA"/>
        </w:rPr>
        <w:t>По истеку рока за подношење понуда понуђач не може да повуче нити да мења своју понуду.</w:t>
      </w: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 xml:space="preserve">6. УЧЕСТВОВАЊЕ У ЗАЈЕДНИЧКОЈ ПОНУДИ ИЛИ КАО ПОДИЗВОЂАЧ </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Cs/>
          <w:iCs/>
          <w:color w:val="000000"/>
          <w:kern w:val="1"/>
          <w:sz w:val="24"/>
          <w:szCs w:val="24"/>
          <w:lang w:eastAsia="ar-SA"/>
        </w:rPr>
        <w:t>Понуђач може да поднесе само једну понуду.</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467A" w:rsidRPr="00E2467A" w:rsidRDefault="00AB5ECC" w:rsidP="00E2467A">
      <w:pPr>
        <w:suppressAutoHyphens/>
        <w:spacing w:after="0" w:line="100" w:lineRule="atLeast"/>
        <w:jc w:val="both"/>
        <w:rPr>
          <w:rFonts w:ascii="Arial" w:eastAsia="Arial Unicode MS" w:hAnsi="Arial" w:cs="Arial"/>
          <w:i/>
          <w:iCs/>
          <w:color w:val="FF0000"/>
          <w:kern w:val="1"/>
          <w:sz w:val="24"/>
          <w:szCs w:val="24"/>
          <w:lang w:eastAsia="ar-SA"/>
        </w:rPr>
      </w:pPr>
      <w:r>
        <w:rPr>
          <w:rFonts w:ascii="Arial" w:eastAsia="Arial Unicode MS" w:hAnsi="Arial" w:cs="Arial"/>
          <w:iCs/>
          <w:color w:val="000000"/>
          <w:kern w:val="1"/>
          <w:sz w:val="24"/>
          <w:szCs w:val="24"/>
          <w:lang w:eastAsia="ar-SA"/>
        </w:rPr>
        <w:t>У Обрасцу понуде</w:t>
      </w:r>
      <w:r w:rsidR="00E2467A" w:rsidRPr="00E2467A">
        <w:rPr>
          <w:rFonts w:ascii="Arial" w:eastAsia="Arial Unicode MS" w:hAnsi="Arial" w:cs="Arial"/>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467A" w:rsidRPr="00E2467A"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
          <w:iCs/>
          <w:color w:val="000000"/>
          <w:kern w:val="1"/>
          <w:sz w:val="24"/>
          <w:szCs w:val="24"/>
          <w:lang w:eastAsia="ar-SA"/>
        </w:rPr>
        <w:t>7. ПОНУДА СА ПОДИЗВОЂАЧЕМ</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Понуђач </w:t>
      </w:r>
      <w:r w:rsidRPr="00E2467A">
        <w:rPr>
          <w:rFonts w:ascii="Arial" w:eastAsia="Arial Unicode MS" w:hAnsi="Arial" w:cs="Arial"/>
          <w:iCs/>
          <w:kern w:val="1"/>
          <w:sz w:val="24"/>
          <w:szCs w:val="24"/>
          <w:lang w:eastAsia="ar-SA"/>
        </w:rPr>
        <w:t>у Обрасцу понуденаводи</w:t>
      </w:r>
      <w:r w:rsidRPr="00E2467A">
        <w:rPr>
          <w:rFonts w:ascii="Arial" w:eastAsia="Arial Unicode MS" w:hAnsi="Arial" w:cs="Arial"/>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TimesNewRomanPSMT" w:hAnsi="Arial" w:cs="Arial"/>
          <w:bCs/>
          <w:color w:val="000000"/>
          <w:kern w:val="1"/>
          <w:sz w:val="24"/>
          <w:szCs w:val="24"/>
          <w:lang w:eastAsia="ar-SA"/>
        </w:rPr>
        <w:t>Понуђач је дужан да за подизвођаче достави доказе о испуњености услова који су наведени уконкурсној документацији, у складу са упутством како се доказује испуњеност услова.</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E2467A" w:rsidRPr="00E2467A" w:rsidRDefault="00E2467A" w:rsidP="00E2467A">
      <w:pPr>
        <w:suppressAutoHyphens/>
        <w:spacing w:after="0" w:line="100" w:lineRule="atLeast"/>
        <w:jc w:val="both"/>
        <w:rPr>
          <w:rFonts w:ascii="Arial" w:eastAsia="Arial Unicode MS" w:hAnsi="Arial" w:cs="Arial"/>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i/>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i/>
          <w:color w:val="000000"/>
          <w:kern w:val="1"/>
          <w:sz w:val="24"/>
          <w:szCs w:val="24"/>
          <w:lang w:eastAsia="ar-SA"/>
        </w:rPr>
        <w:t>8. ЗАЈЕДНИЧКА ПОНУДА</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Понуду може поднети група понуђача.</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4. тач</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1</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до 6</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Закона и то податке о: </w:t>
      </w:r>
    </w:p>
    <w:p w:rsidR="00E2467A" w:rsidRPr="00E2467A" w:rsidRDefault="00E2467A" w:rsidP="00E2467A">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2467A" w:rsidRPr="00E2467A" w:rsidRDefault="00E2467A" w:rsidP="00E2467A">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понуђачу који ће у име групе понуђача потписати уговор, </w:t>
      </w:r>
    </w:p>
    <w:p w:rsidR="00E2467A" w:rsidRPr="00E2467A" w:rsidRDefault="00E2467A" w:rsidP="00E2467A">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понуђачу који ће у име групе понуђача дати средство обезбеђења, </w:t>
      </w:r>
    </w:p>
    <w:p w:rsidR="00E2467A" w:rsidRPr="00E2467A" w:rsidRDefault="00E2467A" w:rsidP="00E2467A">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понуђачу који ће издати рачун, </w:t>
      </w:r>
    </w:p>
    <w:p w:rsidR="00E2467A" w:rsidRPr="00E2467A" w:rsidRDefault="00E2467A" w:rsidP="00E2467A">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рачуну на који ће бити извршено плаћање, </w:t>
      </w:r>
    </w:p>
    <w:p w:rsidR="00E2467A" w:rsidRPr="00E2467A" w:rsidRDefault="00E2467A" w:rsidP="00E2467A">
      <w:pPr>
        <w:numPr>
          <w:ilvl w:val="0"/>
          <w:numId w:val="6"/>
        </w:num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color w:val="000000"/>
          <w:kern w:val="1"/>
          <w:sz w:val="24"/>
          <w:szCs w:val="24"/>
          <w:lang w:eastAsia="ar-SA"/>
        </w:rPr>
        <w:t>обавезама сваког од понуђача из групе понуђача за извршење уговора</w:t>
      </w:r>
      <w:r w:rsidRPr="00E2467A">
        <w:rPr>
          <w:rFonts w:ascii="Times New Roman" w:eastAsia="Arial Unicode MS" w:hAnsi="Times New Roman" w:cs="Times New Roman"/>
          <w:color w:val="000000"/>
          <w:kern w:val="1"/>
          <w:sz w:val="23"/>
          <w:szCs w:val="23"/>
          <w:lang w:eastAsia="ar-SA"/>
        </w:rPr>
        <w:t>.</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TimesNewRomanPSMT" w:hAnsi="Arial" w:cs="Arial"/>
          <w:bCs/>
          <w:color w:val="000000"/>
          <w:kern w:val="1"/>
          <w:sz w:val="24"/>
          <w:szCs w:val="24"/>
          <w:lang w:eastAsia="ar-SA"/>
        </w:rPr>
        <w:t>Група понуђача је дужна да достави све доказе о испуњености услова који су наведени конкурсноје документацији, у складу са упутством како се доказује испуњеност услова.</w:t>
      </w:r>
    </w:p>
    <w:p w:rsidR="00E2467A" w:rsidRPr="00E2467A" w:rsidRDefault="00E2467A" w:rsidP="00E2467A">
      <w:pPr>
        <w:suppressAutoHyphens/>
        <w:spacing w:after="0" w:line="100" w:lineRule="atLeast"/>
        <w:jc w:val="both"/>
        <w:rPr>
          <w:rFonts w:ascii="Arial" w:eastAsia="Arial Unicode MS" w:hAnsi="Arial" w:cs="Arial"/>
          <w:kern w:val="1"/>
          <w:sz w:val="24"/>
          <w:szCs w:val="24"/>
          <w:lang w:eastAsia="ar-SA"/>
        </w:rPr>
      </w:pPr>
      <w:r w:rsidRPr="00E2467A">
        <w:rPr>
          <w:rFonts w:ascii="Arial" w:eastAsia="Arial Unicode MS" w:hAnsi="Arial" w:cs="Arial"/>
          <w:color w:val="000000"/>
          <w:kern w:val="1"/>
          <w:sz w:val="24"/>
          <w:szCs w:val="24"/>
          <w:lang w:eastAsia="ar-SA"/>
        </w:rPr>
        <w:t xml:space="preserve">Понуђачи из групе понуђача одговарају неограничено солидарно према наручиоцу. </w:t>
      </w:r>
    </w:p>
    <w:p w:rsidR="00E2467A" w:rsidRPr="00E2467A" w:rsidRDefault="00E2467A" w:rsidP="00E2467A">
      <w:pPr>
        <w:suppressAutoHyphens/>
        <w:spacing w:after="0" w:line="100" w:lineRule="atLeast"/>
        <w:jc w:val="both"/>
        <w:rPr>
          <w:rFonts w:ascii="Arial" w:eastAsia="Arial Unicode MS" w:hAnsi="Arial" w:cs="Arial"/>
          <w:kern w:val="1"/>
          <w:sz w:val="24"/>
          <w:szCs w:val="24"/>
          <w:lang w:eastAsia="ar-SA"/>
        </w:rPr>
      </w:pPr>
      <w:r w:rsidRPr="00E2467A">
        <w:rPr>
          <w:rFonts w:ascii="Arial" w:eastAsia="Arial Unicode MS" w:hAnsi="Arial" w:cs="Arial"/>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E2467A" w:rsidRPr="00E2467A" w:rsidRDefault="00E2467A" w:rsidP="00E2467A">
      <w:pPr>
        <w:suppressAutoHyphens/>
        <w:spacing w:after="0" w:line="100" w:lineRule="atLeast"/>
        <w:jc w:val="both"/>
        <w:rPr>
          <w:rFonts w:ascii="Arial" w:eastAsia="Arial Unicode MS" w:hAnsi="Arial" w:cs="Arial"/>
          <w:kern w:val="1"/>
          <w:sz w:val="24"/>
          <w:szCs w:val="24"/>
          <w:lang w:eastAsia="ar-SA"/>
        </w:rPr>
      </w:pPr>
      <w:r w:rsidRPr="00E2467A">
        <w:rPr>
          <w:rFonts w:ascii="Arial" w:eastAsia="Arial Unicode MS" w:hAnsi="Arial" w:cs="Arial"/>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2467A" w:rsidRDefault="00E2467A" w:rsidP="00E2467A">
      <w:pPr>
        <w:suppressAutoHyphens/>
        <w:spacing w:after="0" w:line="100" w:lineRule="atLeast"/>
        <w:jc w:val="both"/>
        <w:rPr>
          <w:rFonts w:ascii="Arial" w:eastAsia="Arial Unicode MS" w:hAnsi="Arial" w:cs="Arial"/>
          <w:kern w:val="1"/>
          <w:sz w:val="24"/>
          <w:szCs w:val="24"/>
          <w:lang w:val="sr-Cyrl-RS" w:eastAsia="ar-SA"/>
        </w:rPr>
      </w:pPr>
      <w:r w:rsidRPr="00E2467A">
        <w:rPr>
          <w:rFonts w:ascii="Arial" w:eastAsia="Arial Unicode MS" w:hAnsi="Arial" w:cs="Arial"/>
          <w:kern w:val="1"/>
          <w:sz w:val="24"/>
          <w:szCs w:val="24"/>
          <w:lang w:eastAsia="ar-SA"/>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5ECC" w:rsidRPr="00AB5ECC" w:rsidRDefault="00AB5ECC"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9. НАЧИН И УСЛОВ</w:t>
      </w:r>
      <w:r w:rsidRPr="00E2467A">
        <w:rPr>
          <w:rFonts w:ascii="Arial" w:eastAsia="Arial Unicode MS" w:hAnsi="Arial" w:cs="Arial"/>
          <w:b/>
          <w:bCs/>
          <w:i/>
          <w:iCs/>
          <w:color w:val="000000"/>
          <w:kern w:val="1"/>
          <w:sz w:val="24"/>
          <w:szCs w:val="24"/>
          <w:lang w:val="sr-Cyrl-CS" w:eastAsia="ar-SA"/>
        </w:rPr>
        <w:t>И</w:t>
      </w:r>
      <w:r w:rsidRPr="00E2467A">
        <w:rPr>
          <w:rFonts w:ascii="Arial" w:eastAsia="Arial Unicode MS" w:hAnsi="Arial" w:cs="Arial"/>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
          <w:iCs/>
          <w:color w:val="000000"/>
          <w:kern w:val="1"/>
          <w:sz w:val="24"/>
          <w:szCs w:val="24"/>
          <w:lang w:eastAsia="ar-SA"/>
        </w:rPr>
        <w:t>9.1</w:t>
      </w:r>
      <w:r w:rsidRPr="00E2467A">
        <w:rPr>
          <w:rFonts w:ascii="Arial" w:eastAsia="Arial Unicode MS" w:hAnsi="Arial" w:cs="Arial"/>
          <w:b/>
          <w:bCs/>
          <w:i/>
          <w:iCs/>
          <w:color w:val="000000"/>
          <w:kern w:val="1"/>
          <w:sz w:val="24"/>
          <w:szCs w:val="24"/>
          <w:u w:val="single"/>
          <w:lang w:eastAsia="ar-SA"/>
        </w:rPr>
        <w:t xml:space="preserve">. </w:t>
      </w:r>
      <w:r w:rsidRPr="00E2467A">
        <w:rPr>
          <w:rFonts w:ascii="Arial" w:eastAsia="Arial Unicode MS" w:hAnsi="Arial" w:cs="Arial"/>
          <w:iCs/>
          <w:color w:val="000000"/>
          <w:kern w:val="1"/>
          <w:sz w:val="24"/>
          <w:szCs w:val="24"/>
          <w:u w:val="single"/>
          <w:lang w:eastAsia="ar-SA"/>
        </w:rPr>
        <w:t>Захтеви у погледу начина, рока и услова плаћања</w:t>
      </w:r>
      <w:r w:rsidRPr="00E2467A">
        <w:rPr>
          <w:rFonts w:ascii="Arial" w:eastAsia="Arial Unicode MS" w:hAnsi="Arial" w:cs="Arial"/>
          <w:i/>
          <w:iCs/>
          <w:color w:val="000000"/>
          <w:kern w:val="1"/>
          <w:sz w:val="24"/>
          <w:szCs w:val="24"/>
          <w:u w:val="single"/>
          <w:lang w:eastAsia="ar-SA"/>
        </w:rPr>
        <w:t>.</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Рок плаћања је</w:t>
      </w:r>
      <w:r w:rsidRPr="00E2467A">
        <w:rPr>
          <w:rFonts w:ascii="Arial" w:eastAsia="Arial Unicode MS" w:hAnsi="Arial" w:cs="Arial"/>
          <w:iCs/>
          <w:color w:val="000000"/>
          <w:kern w:val="1"/>
          <w:sz w:val="24"/>
          <w:szCs w:val="24"/>
          <w:lang w:val="sr-Cyrl-CS" w:eastAsia="ar-SA"/>
        </w:rPr>
        <w:t xml:space="preserve"> 15 дана</w:t>
      </w:r>
      <w:r w:rsidRPr="00E2467A">
        <w:rPr>
          <w:rFonts w:ascii="Arial" w:eastAsia="TimesNewRomanPSMT" w:hAnsi="Arial" w:cs="Arial"/>
          <w:i/>
          <w:color w:val="000000"/>
          <w:kern w:val="1"/>
          <w:sz w:val="24"/>
          <w:szCs w:val="24"/>
          <w:lang w:eastAsia="ar-SA"/>
        </w:rPr>
        <w:t>,</w:t>
      </w:r>
      <w:r w:rsidRPr="00E2467A">
        <w:rPr>
          <w:rFonts w:ascii="Arial" w:eastAsia="Arial Unicode MS" w:hAnsi="Arial" w:cs="Arial"/>
          <w:iCs/>
          <w:color w:val="000000"/>
          <w:kern w:val="1"/>
          <w:sz w:val="24"/>
          <w:szCs w:val="24"/>
          <w:lang w:val="sr-Cyrl-CS" w:eastAsia="ar-SA"/>
        </w:rPr>
        <w:t>од дана дост</w:t>
      </w:r>
      <w:r w:rsidR="00AD481B">
        <w:rPr>
          <w:rFonts w:ascii="Arial" w:eastAsia="Arial Unicode MS" w:hAnsi="Arial" w:cs="Arial"/>
          <w:iCs/>
          <w:color w:val="000000"/>
          <w:kern w:val="1"/>
          <w:sz w:val="24"/>
          <w:szCs w:val="24"/>
          <w:lang w:val="sr-Cyrl-CS" w:eastAsia="ar-SA"/>
        </w:rPr>
        <w:t>а</w:t>
      </w:r>
      <w:r w:rsidRPr="00E2467A">
        <w:rPr>
          <w:rFonts w:ascii="Arial" w:eastAsia="Arial Unicode MS" w:hAnsi="Arial" w:cs="Arial"/>
          <w:iCs/>
          <w:color w:val="000000"/>
          <w:kern w:val="1"/>
          <w:sz w:val="24"/>
          <w:szCs w:val="24"/>
          <w:lang w:val="sr-Cyrl-CS" w:eastAsia="ar-SA"/>
        </w:rPr>
        <w:t>вљања фактуре и остале документације (потписаних отпремница и спецификције) која ће доказати да је испорука у целости извршена.</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Плаћање се врши уплатом на рачун понуђача.</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eastAsia="ar-SA"/>
        </w:rPr>
        <w:t>Понуђачу није дозвољено да захтева аванс.</w:t>
      </w:r>
    </w:p>
    <w:p w:rsidR="00E2467A" w:rsidRPr="00C83BA6" w:rsidRDefault="00E2467A" w:rsidP="00E2467A">
      <w:pPr>
        <w:suppressAutoHyphens/>
        <w:spacing w:after="0" w:line="100" w:lineRule="atLeast"/>
        <w:jc w:val="both"/>
        <w:rPr>
          <w:rFonts w:ascii="Arial" w:eastAsia="TimesNewRomanPSMT" w:hAnsi="Arial" w:cs="Arial"/>
          <w:bCs/>
          <w:iCs/>
          <w:kern w:val="1"/>
          <w:sz w:val="24"/>
          <w:szCs w:val="24"/>
          <w:lang w:val="sr-Cyrl-CS" w:eastAsia="ar-SA"/>
        </w:rPr>
      </w:pPr>
      <w:r w:rsidRPr="00C83BA6">
        <w:rPr>
          <w:rFonts w:ascii="Arial" w:eastAsia="TimesNewRomanPSMT" w:hAnsi="Arial" w:cs="Arial"/>
          <w:bCs/>
          <w:iCs/>
          <w:kern w:val="1"/>
          <w:sz w:val="24"/>
          <w:szCs w:val="24"/>
          <w:lang w:eastAsia="ar-SA"/>
        </w:rPr>
        <w:t xml:space="preserve">Уколико понуђач </w:t>
      </w:r>
      <w:r w:rsidRPr="00C83BA6">
        <w:rPr>
          <w:rFonts w:ascii="Arial" w:eastAsia="TimesNewRomanPSMT" w:hAnsi="Arial" w:cs="Arial"/>
          <w:bCs/>
          <w:iCs/>
          <w:kern w:val="1"/>
          <w:sz w:val="24"/>
          <w:szCs w:val="24"/>
          <w:lang w:val="sr-Cyrl-CS" w:eastAsia="ar-SA"/>
        </w:rPr>
        <w:t>захтева аванс</w:t>
      </w:r>
      <w:r w:rsidRPr="00C83BA6">
        <w:rPr>
          <w:rFonts w:ascii="Arial" w:eastAsia="TimesNewRomanPSMT" w:hAnsi="Arial" w:cs="Arial"/>
          <w:bCs/>
          <w:iCs/>
          <w:kern w:val="1"/>
          <w:sz w:val="24"/>
          <w:szCs w:val="24"/>
          <w:lang w:eastAsia="ar-SA"/>
        </w:rPr>
        <w:t xml:space="preserve"> понуда ће бити одбијена као неприхватљива</w:t>
      </w:r>
      <w:r w:rsidRPr="00C83BA6">
        <w:rPr>
          <w:rFonts w:ascii="Arial" w:eastAsia="TimesNewRomanPSMT" w:hAnsi="Arial" w:cs="Arial"/>
          <w:bCs/>
          <w:iCs/>
          <w:kern w:val="1"/>
          <w:sz w:val="24"/>
          <w:szCs w:val="24"/>
          <w:lang w:val="sr-Cyrl-CS" w:eastAsia="ar-SA"/>
        </w:rPr>
        <w:t>.</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Cs/>
          <w:color w:val="000000"/>
          <w:kern w:val="1"/>
          <w:sz w:val="24"/>
          <w:szCs w:val="24"/>
          <w:lang w:eastAsia="ar-SA"/>
        </w:rPr>
        <w:t xml:space="preserve">9.2. </w:t>
      </w:r>
      <w:r w:rsidRPr="00E2467A">
        <w:rPr>
          <w:rFonts w:ascii="Arial" w:eastAsia="Arial Unicode MS" w:hAnsi="Arial" w:cs="Arial"/>
          <w:iCs/>
          <w:color w:val="000000"/>
          <w:kern w:val="1"/>
          <w:sz w:val="24"/>
          <w:szCs w:val="24"/>
          <w:u w:val="single"/>
          <w:lang w:eastAsia="ar-SA"/>
        </w:rPr>
        <w:t>Захтеви у погледу гарантног рока</w:t>
      </w:r>
    </w:p>
    <w:p w:rsidR="00E2467A" w:rsidRPr="00E2467A" w:rsidRDefault="00AD481B" w:rsidP="00E2467A">
      <w:pPr>
        <w:suppressAutoHyphens/>
        <w:spacing w:after="0" w:line="100" w:lineRule="atLeast"/>
        <w:jc w:val="both"/>
        <w:rPr>
          <w:rFonts w:ascii="Arial" w:eastAsia="Arial Unicode MS" w:hAnsi="Arial" w:cs="Arial"/>
          <w:iCs/>
          <w:color w:val="000000"/>
          <w:kern w:val="1"/>
          <w:sz w:val="24"/>
          <w:szCs w:val="24"/>
          <w:lang w:eastAsia="ar-SA"/>
        </w:rPr>
      </w:pPr>
      <w:r>
        <w:rPr>
          <w:rFonts w:ascii="Arial" w:eastAsia="Arial Unicode MS" w:hAnsi="Arial" w:cs="Arial"/>
          <w:iCs/>
          <w:color w:val="000000"/>
          <w:kern w:val="1"/>
          <w:sz w:val="24"/>
          <w:szCs w:val="24"/>
          <w:lang w:eastAsia="ar-SA"/>
        </w:rPr>
        <w:t>Гаранција</w:t>
      </w:r>
      <w:r>
        <w:rPr>
          <w:rFonts w:ascii="Arial" w:eastAsia="Arial Unicode MS" w:hAnsi="Arial" w:cs="Arial"/>
          <w:iCs/>
          <w:color w:val="000000"/>
          <w:kern w:val="1"/>
          <w:sz w:val="24"/>
          <w:szCs w:val="24"/>
          <w:lang w:val="sr-Cyrl-RS" w:eastAsia="ar-SA"/>
        </w:rPr>
        <w:t xml:space="preserve"> пластеника </w:t>
      </w:r>
      <w:r w:rsidR="00E2467A" w:rsidRPr="00E2467A">
        <w:rPr>
          <w:rFonts w:ascii="Arial" w:eastAsia="Arial Unicode MS" w:hAnsi="Arial" w:cs="Arial"/>
          <w:iCs/>
          <w:color w:val="000000"/>
          <w:kern w:val="1"/>
          <w:sz w:val="24"/>
          <w:szCs w:val="24"/>
          <w:lang w:eastAsia="ar-SA"/>
        </w:rPr>
        <w:t>не може бити краћа од једне године, а ни дужа од гарантног рока који даје произвођач.</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
          <w:iCs/>
          <w:color w:val="000000"/>
          <w:kern w:val="1"/>
          <w:sz w:val="24"/>
          <w:szCs w:val="24"/>
          <w:lang w:eastAsia="ar-SA"/>
        </w:rPr>
        <w:t xml:space="preserve">9.3. </w:t>
      </w:r>
      <w:r w:rsidRPr="00E2467A">
        <w:rPr>
          <w:rFonts w:ascii="Arial" w:eastAsia="Arial Unicode MS" w:hAnsi="Arial" w:cs="Arial"/>
          <w:iCs/>
          <w:color w:val="000000"/>
          <w:kern w:val="1"/>
          <w:sz w:val="24"/>
          <w:szCs w:val="24"/>
          <w:u w:val="single"/>
          <w:lang w:eastAsia="ar-SA"/>
        </w:rPr>
        <w:t>Захтев у погледу рока (испоруке добара, извршења услуге, извођења радова)</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Рок испоруке добаране може бити краћи од 3 нити дужи од 30 дана од дана закључења уговора.</w:t>
      </w:r>
    </w:p>
    <w:p w:rsidR="00AE5720" w:rsidRDefault="00E2467A" w:rsidP="00AE5720">
      <w:pPr>
        <w:jc w:val="both"/>
        <w:rPr>
          <w:rFonts w:ascii="Arial" w:hAnsi="Arial" w:cs="Arial"/>
          <w:iCs/>
        </w:rPr>
      </w:pPr>
      <w:r w:rsidRPr="00E2467A">
        <w:rPr>
          <w:rFonts w:ascii="Arial" w:eastAsia="Arial Unicode MS" w:hAnsi="Arial" w:cs="Arial"/>
          <w:iCs/>
          <w:color w:val="000000"/>
          <w:kern w:val="1"/>
          <w:sz w:val="24"/>
          <w:szCs w:val="24"/>
          <w:lang w:eastAsia="ar-SA"/>
        </w:rPr>
        <w:t>Место испоруке извршиће се на адресе крајњих корисника према документацији коју ће</w:t>
      </w:r>
      <w:r w:rsidR="00AE5720">
        <w:rPr>
          <w:rFonts w:ascii="Arial" w:eastAsia="Arial Unicode MS" w:hAnsi="Arial" w:cs="Arial"/>
          <w:iCs/>
          <w:color w:val="000000"/>
          <w:kern w:val="1"/>
          <w:sz w:val="24"/>
          <w:szCs w:val="24"/>
          <w:lang w:eastAsia="ar-SA"/>
        </w:rPr>
        <w:t xml:space="preserve"> понуђач преузети од наручиоца.</w:t>
      </w:r>
      <w:r w:rsidR="00AE5720" w:rsidRPr="00AE5720">
        <w:rPr>
          <w:rFonts w:ascii="Arial" w:hAnsi="Arial" w:cs="Arial"/>
          <w:iCs/>
        </w:rPr>
        <w:t xml:space="preserve"> </w:t>
      </w:r>
      <w:r w:rsidR="00AE5720" w:rsidRPr="00AE5720">
        <w:rPr>
          <w:rFonts w:ascii="Arial" w:hAnsi="Arial" w:cs="Arial"/>
          <w:iCs/>
          <w:sz w:val="24"/>
          <w:szCs w:val="24"/>
        </w:rPr>
        <w:t>Места пребивалишта корисника наведена су у Моделу уговора (Члан 4.) који је саставни део ове конкурсне документације</w:t>
      </w:r>
      <w:r w:rsidR="00AE5720">
        <w:rPr>
          <w:rFonts w:ascii="Arial" w:hAnsi="Arial" w:cs="Arial"/>
          <w:iCs/>
        </w:rPr>
        <w:t xml:space="preserve">. </w:t>
      </w:r>
    </w:p>
    <w:p w:rsidR="00E2467A" w:rsidRPr="00AE5720"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Cs/>
          <w:color w:val="000000"/>
          <w:kern w:val="1"/>
          <w:sz w:val="24"/>
          <w:szCs w:val="24"/>
          <w:u w:val="single"/>
          <w:lang w:eastAsia="ar-SA"/>
        </w:rPr>
        <w:t xml:space="preserve">9.4. </w:t>
      </w:r>
      <w:r w:rsidRPr="00E2467A">
        <w:rPr>
          <w:rFonts w:ascii="Arial" w:eastAsia="Arial Unicode MS" w:hAnsi="Arial" w:cs="Arial"/>
          <w:iCs/>
          <w:color w:val="000000"/>
          <w:kern w:val="1"/>
          <w:sz w:val="24"/>
          <w:szCs w:val="24"/>
          <w:u w:val="single"/>
          <w:lang w:eastAsia="ar-SA"/>
        </w:rPr>
        <w:t>Захтев у погледу рока важења понуде</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Рок важења понуде не може бити краћи од 45 дана од дана отварања понуда.</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Cs/>
          <w:color w:val="000000"/>
          <w:kern w:val="1"/>
          <w:sz w:val="24"/>
          <w:szCs w:val="24"/>
          <w:lang w:eastAsia="ar-SA"/>
        </w:rPr>
        <w:t>Понуђач који прихвати захтев за продужење рока важења понуде на може мењати понуду.</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10. ВАЛУТА И НАЧИН НА КОЈИ МОРА ДА БУДЕ НАВЕДЕНА И ИЗРАЖЕНА ЦЕНА У ПОНУДИ</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Цена мора бити исказана у динарима, са и </w:t>
      </w:r>
      <w:r w:rsidRPr="00E2467A">
        <w:rPr>
          <w:rFonts w:ascii="Arial" w:eastAsia="Arial Unicode MS" w:hAnsi="Arial" w:cs="Arial"/>
          <w:iCs/>
          <w:color w:val="00000A"/>
          <w:kern w:val="1"/>
          <w:sz w:val="24"/>
          <w:szCs w:val="24"/>
          <w:lang w:eastAsia="ar-SA"/>
        </w:rPr>
        <w:t>без пореза на додату вредност,</w:t>
      </w:r>
      <w:r w:rsidRPr="00E2467A">
        <w:rPr>
          <w:rFonts w:ascii="Arial" w:eastAsia="Arial Unicode MS" w:hAnsi="Arial" w:cs="Arial"/>
          <w:color w:val="000000"/>
          <w:kern w:val="1"/>
          <w:sz w:val="24"/>
          <w:szCs w:val="24"/>
          <w:lang w:eastAsia="ar-SA"/>
        </w:rPr>
        <w:t>са урачунатим свим трошковима које понуђач има у реализацији предметне јавне набавке</w:t>
      </w:r>
      <w:r w:rsidRPr="00E2467A">
        <w:rPr>
          <w:rFonts w:ascii="Arial" w:eastAsia="Arial Unicode MS" w:hAnsi="Arial" w:cs="Arial"/>
          <w:kern w:val="1"/>
          <w:sz w:val="24"/>
          <w:szCs w:val="24"/>
          <w:lang w:eastAsia="ar-SA"/>
        </w:rPr>
        <w:t xml:space="preserve">, с тим да ће се за </w:t>
      </w:r>
      <w:r w:rsidRPr="00E2467A">
        <w:rPr>
          <w:rFonts w:ascii="Arial" w:eastAsia="Arial Unicode MS" w:hAnsi="Arial" w:cs="Arial"/>
          <w:color w:val="000000"/>
          <w:kern w:val="1"/>
          <w:sz w:val="24"/>
          <w:szCs w:val="24"/>
          <w:lang w:eastAsia="ar-SA"/>
        </w:rPr>
        <w:t>оцену понуде узимати у обзир цена без пореза на додату вредност.</w:t>
      </w:r>
    </w:p>
    <w:p w:rsidR="00E2467A" w:rsidRPr="00C83BA6" w:rsidRDefault="00E2467A" w:rsidP="00E2467A">
      <w:p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eastAsia="ar-SA"/>
        </w:rPr>
        <w:lastRenderedPageBreak/>
        <w:t xml:space="preserve">У цену </w:t>
      </w:r>
      <w:r w:rsidR="00C83BA6">
        <w:rPr>
          <w:rFonts w:ascii="Arial" w:eastAsia="Arial Unicode MS" w:hAnsi="Arial" w:cs="Arial"/>
          <w:iCs/>
          <w:color w:val="000000"/>
          <w:kern w:val="1"/>
          <w:sz w:val="24"/>
          <w:szCs w:val="24"/>
          <w:lang w:val="sr-Cyrl-CS" w:eastAsia="ar-SA"/>
        </w:rPr>
        <w:t xml:space="preserve">су урачунати трошкови </w:t>
      </w:r>
      <w:r w:rsidRPr="00E2467A">
        <w:rPr>
          <w:rFonts w:ascii="Arial" w:eastAsia="Arial Unicode MS" w:hAnsi="Arial" w:cs="Arial"/>
          <w:iCs/>
          <w:color w:val="000000"/>
          <w:kern w:val="1"/>
          <w:sz w:val="24"/>
          <w:szCs w:val="24"/>
          <w:lang w:eastAsia="ar-SA"/>
        </w:rPr>
        <w:t>набавк</w:t>
      </w:r>
      <w:r w:rsidR="00C83BA6">
        <w:rPr>
          <w:rFonts w:ascii="Arial" w:eastAsia="Arial Unicode MS" w:hAnsi="Arial" w:cs="Arial"/>
          <w:iCs/>
          <w:color w:val="000000"/>
          <w:kern w:val="1"/>
          <w:sz w:val="24"/>
          <w:szCs w:val="24"/>
          <w:lang w:val="sr-Cyrl-CS" w:eastAsia="ar-SA"/>
        </w:rPr>
        <w:t>е,</w:t>
      </w:r>
      <w:r w:rsidRPr="00E2467A">
        <w:rPr>
          <w:rFonts w:ascii="Arial" w:eastAsia="Arial Unicode MS" w:hAnsi="Arial" w:cs="Arial"/>
          <w:iCs/>
          <w:color w:val="000000"/>
          <w:kern w:val="1"/>
          <w:sz w:val="24"/>
          <w:szCs w:val="24"/>
          <w:lang w:eastAsia="ar-SA"/>
        </w:rPr>
        <w:t xml:space="preserve"> испорук</w:t>
      </w:r>
      <w:r w:rsidR="00C83BA6">
        <w:rPr>
          <w:rFonts w:ascii="Arial" w:eastAsia="Arial Unicode MS" w:hAnsi="Arial" w:cs="Arial"/>
          <w:iCs/>
          <w:color w:val="000000"/>
          <w:kern w:val="1"/>
          <w:sz w:val="24"/>
          <w:szCs w:val="24"/>
          <w:lang w:val="sr-Cyrl-CS" w:eastAsia="ar-SA"/>
        </w:rPr>
        <w:t>е</w:t>
      </w:r>
      <w:r w:rsidR="00AE5720">
        <w:rPr>
          <w:rFonts w:ascii="Arial" w:eastAsia="Arial Unicode MS" w:hAnsi="Arial" w:cs="Arial"/>
          <w:iCs/>
          <w:color w:val="000000"/>
          <w:kern w:val="1"/>
          <w:sz w:val="24"/>
          <w:szCs w:val="24"/>
          <w:lang w:val="sr-Cyrl-CS" w:eastAsia="ar-SA"/>
        </w:rPr>
        <w:t xml:space="preserve"> </w:t>
      </w:r>
      <w:r w:rsidR="00C83BA6">
        <w:rPr>
          <w:rFonts w:ascii="Arial" w:eastAsia="Arial Unicode MS" w:hAnsi="Arial" w:cs="Arial"/>
          <w:iCs/>
          <w:color w:val="000000"/>
          <w:kern w:val="1"/>
          <w:sz w:val="24"/>
          <w:szCs w:val="24"/>
          <w:lang w:val="sr-Cyrl-CS" w:eastAsia="ar-SA"/>
        </w:rPr>
        <w:t xml:space="preserve">робе </w:t>
      </w:r>
      <w:r w:rsidRPr="00E2467A">
        <w:rPr>
          <w:rFonts w:ascii="Arial" w:eastAsia="Arial Unicode MS" w:hAnsi="Arial" w:cs="Arial"/>
          <w:iCs/>
          <w:color w:val="000000"/>
          <w:kern w:val="1"/>
          <w:sz w:val="24"/>
          <w:szCs w:val="24"/>
          <w:lang w:eastAsia="ar-SA"/>
        </w:rPr>
        <w:t>до крајњих корисника</w:t>
      </w:r>
      <w:r w:rsidR="00C83BA6">
        <w:rPr>
          <w:rFonts w:ascii="Arial" w:eastAsia="Arial Unicode MS" w:hAnsi="Arial" w:cs="Arial"/>
          <w:iCs/>
          <w:color w:val="000000"/>
          <w:kern w:val="1"/>
          <w:sz w:val="24"/>
          <w:szCs w:val="24"/>
          <w:lang w:val="sr-Cyrl-CS" w:eastAsia="ar-SA"/>
        </w:rPr>
        <w:t xml:space="preserve"> и монтаже.</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iCs/>
          <w:color w:val="000000"/>
          <w:kern w:val="1"/>
          <w:sz w:val="24"/>
          <w:szCs w:val="24"/>
          <w:lang w:eastAsia="ar-SA"/>
        </w:rPr>
        <w:t>Цена је фиксна и не може се мењати.</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E2467A" w:rsidRPr="003B49FE" w:rsidRDefault="00E2467A" w:rsidP="00E2467A">
      <w:pPr>
        <w:suppressAutoHyphens/>
        <w:spacing w:after="0" w:line="100" w:lineRule="atLeast"/>
        <w:jc w:val="both"/>
        <w:rPr>
          <w:rFonts w:ascii="Arial" w:eastAsia="Arial Unicode MS" w:hAnsi="Arial" w:cs="Arial"/>
          <w:iCs/>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i/>
          <w:iCs/>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iCs/>
          <w:color w:val="00B0F0"/>
          <w:kern w:val="1"/>
          <w:sz w:val="24"/>
          <w:szCs w:val="24"/>
          <w:lang w:eastAsia="ar-SA"/>
        </w:rPr>
      </w:pPr>
      <w:r w:rsidRPr="00E2467A">
        <w:rPr>
          <w:rFonts w:ascii="Arial" w:eastAsia="Arial Unicode MS" w:hAnsi="Arial" w:cs="Arial"/>
          <w:b/>
          <w:i/>
          <w:iCs/>
          <w:kern w:val="1"/>
          <w:sz w:val="24"/>
          <w:szCs w:val="24"/>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Cs/>
          <w:kern w:val="1"/>
          <w:sz w:val="24"/>
          <w:szCs w:val="24"/>
          <w:lang w:eastAsia="ar-SA"/>
        </w:rPr>
      </w:pPr>
      <w:r w:rsidRPr="00E2467A">
        <w:rPr>
          <w:rFonts w:ascii="Arial" w:eastAsia="TimesNewRomanPSMT" w:hAnsi="Arial" w:cs="Arial"/>
          <w:bCs/>
          <w:iCs/>
          <w:kern w:val="1"/>
          <w:sz w:val="24"/>
          <w:szCs w:val="24"/>
          <w:lang w:eastAsia="ar-SA"/>
        </w:rPr>
        <w:t>Подаци о пореским обавезама се могу добити у Пореској управи, Министарства финансија и привреде.</w:t>
      </w:r>
    </w:p>
    <w:p w:rsidR="00E2467A" w:rsidRPr="00E2467A" w:rsidRDefault="00E2467A" w:rsidP="00E2467A">
      <w:pPr>
        <w:suppressAutoHyphens/>
        <w:spacing w:after="0" w:line="100" w:lineRule="atLeast"/>
        <w:jc w:val="both"/>
        <w:rPr>
          <w:rFonts w:ascii="Arial" w:eastAsia="TimesNewRomanPSMT" w:hAnsi="Arial" w:cs="Arial"/>
          <w:bCs/>
          <w:iCs/>
          <w:kern w:val="1"/>
          <w:sz w:val="24"/>
          <w:szCs w:val="24"/>
          <w:lang w:eastAsia="ar-SA"/>
        </w:rPr>
      </w:pPr>
      <w:r w:rsidRPr="00E2467A">
        <w:rPr>
          <w:rFonts w:ascii="Arial" w:eastAsia="TimesNewRomanPSMT" w:hAnsi="Arial" w:cs="Arial"/>
          <w:bCs/>
          <w:iCs/>
          <w:kern w:val="1"/>
          <w:sz w:val="24"/>
          <w:szCs w:val="24"/>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r w:rsidRPr="00E2467A">
        <w:rPr>
          <w:rFonts w:ascii="Arial" w:eastAsia="TimesNewRomanPSMT" w:hAnsi="Arial" w:cs="Arial"/>
          <w:bCs/>
          <w:iCs/>
          <w:kern w:val="1"/>
          <w:sz w:val="24"/>
          <w:szCs w:val="24"/>
          <w:lang w:eastAsia="ar-SA"/>
        </w:rPr>
        <w:t>Подаци о заштити при запошљавању и условима рада се могу добити у Министарству рада, запошљавања и социјалне политике.</w:t>
      </w:r>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r w:rsidRPr="00E2467A">
        <w:rPr>
          <w:rFonts w:ascii="Arial" w:eastAsia="Arial Unicode MS" w:hAnsi="Arial" w:cs="Arial"/>
          <w:b/>
          <w:i/>
          <w:iCs/>
          <w:color w:val="000000"/>
          <w:kern w:val="1"/>
          <w:sz w:val="24"/>
          <w:szCs w:val="24"/>
          <w:lang w:eastAsia="ar-SA"/>
        </w:rPr>
        <w:t>12. ПОДАЦИ О ВРСТИ, САДРЖИНИ, НАЧИНУ ПОДНОШЕЊА, ВИСИНИ И РОКОВИМА ОБЕЗБЕЂЕЊА ИСПУЊЕЊА ОБАВЕЗА ПОНУЂАЧА</w:t>
      </w: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E2467A">
      <w:pPr>
        <w:spacing w:after="0" w:line="240" w:lineRule="auto"/>
        <w:ind w:left="720"/>
        <w:jc w:val="both"/>
        <w:rPr>
          <w:rFonts w:ascii="Arial" w:eastAsia="Times New Roman" w:hAnsi="Arial" w:cs="Arial"/>
          <w:sz w:val="24"/>
          <w:szCs w:val="24"/>
          <w:lang w:val="sr-Cyrl-CS"/>
        </w:rPr>
      </w:pPr>
      <w:r w:rsidRPr="00E2467A">
        <w:rPr>
          <w:rFonts w:ascii="Arial" w:eastAsia="Times New Roman" w:hAnsi="Arial" w:cs="Arial"/>
          <w:sz w:val="24"/>
          <w:szCs w:val="24"/>
        </w:rPr>
        <w:t xml:space="preserve">Одељак 12 садржи </w:t>
      </w:r>
      <w:r w:rsidRPr="00E2467A">
        <w:rPr>
          <w:rFonts w:ascii="Arial" w:eastAsia="Times New Roman" w:hAnsi="Arial" w:cs="Arial"/>
          <w:sz w:val="24"/>
          <w:szCs w:val="24"/>
          <w:lang w:val="sr-Cyrl-CS"/>
        </w:rPr>
        <w:t xml:space="preserve">образац Изјаве о  достављању менице и меничног овлашћења за озбиљност понуде  којом гарантује да је понуда озбиљна и да ће, уколико буде изабран као најповољнији понуђач, прихватити и извршити посао у свему према спецификацији и условима из конкурсне документације. Заједно са Изјавом, понуђач доставља наручиоцу регистровану бланко соло меницу и менично овлашћење за озбиљност понуде, у износу од 10% од укупне вредности уговора са ПДВ-ом, која треба да буде са клаузулом ''без протеста'', роком доспећа ''по виђењу'' и роком важења до окончања поступка јавне набавке, односно до потписивања уговора. </w:t>
      </w:r>
    </w:p>
    <w:p w:rsidR="00FA531F" w:rsidRDefault="00E2467A" w:rsidP="00FA531F">
      <w:pPr>
        <w:spacing w:after="0" w:line="240" w:lineRule="auto"/>
        <w:ind w:left="720"/>
        <w:jc w:val="both"/>
        <w:rPr>
          <w:rFonts w:ascii="Arial" w:eastAsia="Times New Roman" w:hAnsi="Arial" w:cs="Arial"/>
          <w:sz w:val="24"/>
          <w:szCs w:val="24"/>
          <w:lang w:val="sr-Cyrl-CS"/>
        </w:rPr>
      </w:pPr>
      <w:r w:rsidRPr="00E2467A">
        <w:rPr>
          <w:rFonts w:ascii="Arial" w:eastAsia="Times New Roman" w:hAnsi="Arial" w:cs="Arial"/>
          <w:sz w:val="24"/>
          <w:szCs w:val="24"/>
          <w:lang w:val="sr-Cyrl-CS"/>
        </w:rPr>
        <w:t>Одељак 12 садржи и образац Изјаве о  достављању менице и меничног овлашћења за добро извршење посла којом гарантује да ће на дан закључења уговора доставити наручиоцу бланко соло меницу и менично овлашћење за добро извршење посла, у износу од 10% од укупне вредности уговора са ПДВ-ом, која треба да буде са клаузулом ''без протеста'', роком доспећа ''по виђењу'' и роком важења до потписивања Записника о примопредаји робе, с тим да евентуални продужетак рока испоруке добара има за последицу продужетак рока важења менице и меничног овлашћења, за исти број дана за који ће бити продужен и рок за извршење посла.</w:t>
      </w:r>
    </w:p>
    <w:p w:rsidR="00AB5ECC" w:rsidRDefault="00AB5ECC" w:rsidP="00AB5ECC">
      <w:pPr>
        <w:spacing w:after="0" w:line="240" w:lineRule="auto"/>
        <w:jc w:val="both"/>
        <w:rPr>
          <w:rFonts w:ascii="Arial" w:eastAsia="Arial Unicode MS" w:hAnsi="Arial" w:cs="Arial"/>
          <w:color w:val="000000"/>
          <w:kern w:val="1"/>
          <w:sz w:val="24"/>
          <w:szCs w:val="24"/>
          <w:lang w:val="sr-Cyrl-CS" w:eastAsia="ar-SA"/>
        </w:rPr>
      </w:pPr>
    </w:p>
    <w:p w:rsidR="00AB5ECC" w:rsidRDefault="00AB5ECC" w:rsidP="00AB5ECC">
      <w:pPr>
        <w:spacing w:after="0" w:line="240" w:lineRule="auto"/>
        <w:jc w:val="both"/>
        <w:rPr>
          <w:rFonts w:ascii="Arial" w:eastAsia="Arial Unicode MS" w:hAnsi="Arial" w:cs="Arial"/>
          <w:color w:val="000000"/>
          <w:kern w:val="1"/>
          <w:sz w:val="24"/>
          <w:szCs w:val="24"/>
          <w:lang w:val="sr-Cyrl-CS" w:eastAsia="ar-SA"/>
        </w:rPr>
      </w:pPr>
    </w:p>
    <w:p w:rsidR="00E2467A" w:rsidRPr="00FA531F" w:rsidRDefault="00E2467A" w:rsidP="00AB5ECC">
      <w:pPr>
        <w:spacing w:after="0" w:line="240" w:lineRule="auto"/>
        <w:jc w:val="both"/>
        <w:rPr>
          <w:rFonts w:ascii="Arial" w:eastAsia="Times New Roman" w:hAnsi="Arial" w:cs="Arial"/>
          <w:sz w:val="24"/>
          <w:szCs w:val="24"/>
          <w:lang w:val="sr-Cyrl-CS"/>
        </w:rPr>
      </w:pPr>
      <w:r w:rsidRPr="00E2467A">
        <w:rPr>
          <w:rFonts w:ascii="Arial" w:eastAsia="Arial Unicode MS" w:hAnsi="Arial" w:cs="Arial"/>
          <w:color w:val="000000"/>
          <w:kern w:val="1"/>
          <w:sz w:val="24"/>
          <w:szCs w:val="24"/>
          <w:lang w:val="sr-Cyrl-CS" w:eastAsia="ar-SA"/>
        </w:rPr>
        <w:t>На основу Закона о меници</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ДУЖНИК:__________________________________</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Издаје:</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МЕНИЧНО ОВЛАШЋЕЊЕ ЗА ОЗБИЉНОСТ ПОНУДЕ</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ЗА КОРИСНИКА РЕГИСТРОВАНЕ БЛАНКО, СОЛО ОВЕРЕНЕ МЕНИЦА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КОРИСНИК:</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(Поверилац) </w:t>
      </w:r>
      <w:bookmarkStart w:id="1" w:name="OLE_LINK3"/>
      <w:r w:rsidRPr="00E2467A">
        <w:rPr>
          <w:rFonts w:ascii="Arial" w:eastAsia="Arial Unicode MS" w:hAnsi="Arial" w:cs="Arial"/>
          <w:color w:val="000000"/>
          <w:kern w:val="1"/>
          <w:sz w:val="24"/>
          <w:szCs w:val="24"/>
          <w:lang w:eastAsia="ar-SA"/>
        </w:rPr>
        <w:t>Фонд за пружање помоћи избеглим, прогнаним и расељеним лицима, Нови Сад, Булевар Михајла Пупина 25</w:t>
      </w:r>
      <w:bookmarkEnd w:id="1"/>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ind w:right="-18"/>
        <w:rPr>
          <w:rFonts w:ascii="Arial" w:eastAsia="Arial Unicode MS" w:hAnsi="Arial" w:cs="Arial"/>
          <w:bCs/>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Предајем вам регистровану бланко, соло оверену меницу, без протеста из серије____________, и овлашћујемо </w:t>
      </w:r>
      <w:r w:rsidRPr="00E2467A">
        <w:rPr>
          <w:rFonts w:ascii="Arial" w:eastAsia="Arial Unicode MS" w:hAnsi="Arial" w:cs="Arial"/>
          <w:color w:val="000000"/>
          <w:kern w:val="1"/>
          <w:sz w:val="24"/>
          <w:szCs w:val="24"/>
          <w:lang w:eastAsia="ar-SA"/>
        </w:rPr>
        <w:t xml:space="preserve">Фонд за пружање помоћи избеглим, прогнаним и расељеним лицима, Нови Сад, Булевар Михајла Пупина 25, </w:t>
      </w:r>
      <w:r w:rsidRPr="00E2467A">
        <w:rPr>
          <w:rFonts w:ascii="Arial" w:eastAsia="Arial Unicode MS" w:hAnsi="Arial" w:cs="Arial"/>
          <w:color w:val="000000"/>
          <w:kern w:val="1"/>
          <w:sz w:val="24"/>
          <w:szCs w:val="24"/>
          <w:lang w:val="sr-Cyrl-CS" w:eastAsia="ar-SA"/>
        </w:rPr>
        <w:t xml:space="preserve">као Повериоца да предату меницу, може попунити на износ до _______динара, и безусловно и неопозиво, без протеста и трошкова, вансудски преко банке дужника извршити наплату издавањем налога за наплату на терет рачуна Дужника, а у корист рачуна Повериоца, а на име гаранције за озбиљност понуде за </w:t>
      </w:r>
      <w:r w:rsidRPr="00E2467A">
        <w:rPr>
          <w:rFonts w:ascii="Arial" w:eastAsia="Arial Unicode MS" w:hAnsi="Arial" w:cs="Arial"/>
          <w:bCs/>
          <w:color w:val="000000"/>
          <w:kern w:val="1"/>
          <w:sz w:val="24"/>
          <w:szCs w:val="24"/>
          <w:lang w:eastAsia="ar-SA"/>
        </w:rPr>
        <w:t xml:space="preserve">Јавну набавку </w:t>
      </w:r>
      <w:r>
        <w:rPr>
          <w:rFonts w:ascii="Arial" w:eastAsia="Arial Unicode MS" w:hAnsi="Arial" w:cs="Arial"/>
          <w:bCs/>
          <w:color w:val="000000"/>
          <w:kern w:val="1"/>
          <w:sz w:val="24"/>
          <w:szCs w:val="24"/>
          <w:lang w:eastAsia="ar-SA"/>
        </w:rPr>
        <w:t>пластеника</w:t>
      </w:r>
      <w:r w:rsidRPr="00E2467A">
        <w:rPr>
          <w:rFonts w:ascii="Arial" w:eastAsia="Arial Unicode MS" w:hAnsi="Arial" w:cs="Arial"/>
          <w:bCs/>
          <w:color w:val="000000"/>
          <w:kern w:val="1"/>
          <w:sz w:val="24"/>
          <w:szCs w:val="24"/>
          <w:lang w:eastAsia="ar-SA"/>
        </w:rPr>
        <w:t xml:space="preserve">  ЈН МВ </w:t>
      </w:r>
      <w:r>
        <w:rPr>
          <w:rFonts w:ascii="Arial" w:eastAsia="Arial Unicode MS" w:hAnsi="Arial" w:cs="Arial"/>
          <w:bCs/>
          <w:color w:val="000000"/>
          <w:kern w:val="1"/>
          <w:sz w:val="24"/>
          <w:szCs w:val="24"/>
          <w:lang w:val="sr-Cyrl-CS" w:eastAsia="ar-SA"/>
        </w:rPr>
        <w:t>07</w:t>
      </w:r>
      <w:r w:rsidRPr="00E2467A">
        <w:rPr>
          <w:rFonts w:ascii="Arial" w:eastAsia="Arial Unicode MS" w:hAnsi="Arial" w:cs="Arial"/>
          <w:bCs/>
          <w:color w:val="000000"/>
          <w:kern w:val="1"/>
          <w:sz w:val="24"/>
          <w:szCs w:val="24"/>
          <w:lang w:eastAsia="ar-SA"/>
        </w:rPr>
        <w:t>/14.</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Меница је важећа и у случају да у току трајања или након доспећа наплате дође до промена лица овлашћених за располагање срествима на текућем рачуну Дужника, статусних промена код Дужника, оснивања нових правних субјеката од стране Дужника и др.</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Датум издавања овлашћења                                            Дужник-издавалац меница</w:t>
      </w: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________________                                                                                       (пун  назив, адреса,овера)</w:t>
      </w: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М.П</w:t>
      </w:r>
    </w:p>
    <w:p w:rsidR="00E2467A" w:rsidRPr="00E2467A" w:rsidRDefault="00E2467A" w:rsidP="00E2467A">
      <w:pPr>
        <w:tabs>
          <w:tab w:val="left" w:pos="0"/>
        </w:tabs>
        <w:suppressAutoHyphens/>
        <w:spacing w:after="0" w:line="360" w:lineRule="auto"/>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r w:rsidRPr="00E2467A">
        <w:rPr>
          <w:rFonts w:ascii="Arial" w:eastAsia="Arial Unicode MS" w:hAnsi="Arial" w:cs="Arial"/>
          <w:i/>
          <w:color w:val="000000"/>
          <w:kern w:val="1"/>
          <w:sz w:val="24"/>
          <w:szCs w:val="24"/>
          <w:lang w:val="sr-Cyrl-CS" w:eastAsia="ar-SA"/>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Calibri" w:eastAsia="Arial Unicode MS" w:hAnsi="Calibri" w:cs="Tahoma"/>
          <w:color w:val="000000"/>
          <w:kern w:val="1"/>
          <w:sz w:val="24"/>
          <w:szCs w:val="24"/>
          <w:lang w:val="sr-Cyrl-CS" w:eastAsia="ar-SA"/>
        </w:rPr>
      </w:pPr>
    </w:p>
    <w:p w:rsidR="00FA531F" w:rsidRDefault="00FA531F"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AB5ECC" w:rsidRDefault="00AB5ECC"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ИЗЈАВА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О ДОСТАВЉАЊУ МЕНИЦЕ И МЕНИЧНОГ ОВЛАШЋЕЊА ЗА ДОБРО ИЗВРШЕЊЕ ПОСЛА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ab/>
        <w:t xml:space="preserve">Овом Изјавом неопозиво потврђујемо да ћемо Наручиоцу, уколико нам се додели Уговор за јавну набавку мале вредности за јавну набавку </w:t>
      </w:r>
      <w:r>
        <w:rPr>
          <w:rFonts w:ascii="Arial" w:eastAsia="Arial Unicode MS" w:hAnsi="Arial" w:cs="Arial"/>
          <w:color w:val="000000"/>
          <w:kern w:val="1"/>
          <w:sz w:val="24"/>
          <w:szCs w:val="24"/>
          <w:lang w:val="sr-Cyrl-CS" w:eastAsia="ar-SA"/>
        </w:rPr>
        <w:t>пластеника ЈН МВ 07</w:t>
      </w:r>
      <w:r w:rsidRPr="00E2467A">
        <w:rPr>
          <w:rFonts w:ascii="Arial" w:eastAsia="Arial Unicode MS" w:hAnsi="Arial" w:cs="Arial"/>
          <w:color w:val="000000"/>
          <w:kern w:val="1"/>
          <w:sz w:val="24"/>
          <w:szCs w:val="24"/>
          <w:lang w:val="sr-Cyrl-CS" w:eastAsia="ar-SA"/>
        </w:rPr>
        <w:t>/14, на дан закључења Уговора, доставити регистровану бланко соло меницу и менично овлашћење за добро извршење посла, у износу од 10% од укупне вредности Уговора са ПДВ-ом, у корист Наручиоца, која треба да буде са клаузулом ''без протеста'', роком доспећа ''по виђењу'' и роком важења до потписивања Записника о примопредаји посла, с тим да евентуални продужетак рока за извршење посла има за последицу и продужење рока важења менице и меничног овлашћења, за исти број дана за који ће бити продужен и рок за извршење посла.</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left="-1134" w:right="-306"/>
        <w:jc w:val="center"/>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М.П.</w:t>
      </w:r>
    </w:p>
    <w:p w:rsidR="00E2467A" w:rsidRPr="00E2467A" w:rsidRDefault="00E2467A" w:rsidP="00E2467A">
      <w:pPr>
        <w:suppressAutoHyphens/>
        <w:spacing w:after="0" w:line="100" w:lineRule="atLeast"/>
        <w:ind w:right="-306"/>
        <w:rPr>
          <w:rFonts w:ascii="Arial" w:eastAsia="Arial Unicode MS" w:hAnsi="Arial" w:cs="Arial"/>
          <w:bCs/>
          <w:color w:val="000000"/>
          <w:kern w:val="1"/>
          <w:sz w:val="24"/>
          <w:szCs w:val="24"/>
          <w:lang w:val="sr-Cyrl-CS" w:eastAsia="ar-SA"/>
        </w:rPr>
      </w:pPr>
    </w:p>
    <w:p w:rsidR="00E2467A" w:rsidRPr="00E2467A" w:rsidRDefault="00E2467A"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_______________________________                                                       ________________________________</w:t>
      </w:r>
    </w:p>
    <w:p w:rsidR="00E2467A" w:rsidRPr="00E2467A" w:rsidRDefault="00E2467A" w:rsidP="00E2467A">
      <w:pPr>
        <w:suppressAutoHyphens/>
        <w:spacing w:after="0" w:line="100" w:lineRule="atLeast"/>
        <w:ind w:left="-1134" w:right="-306"/>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Место и датум                                                                                               Потпис овлашћеног лица</w:t>
      </w:r>
    </w:p>
    <w:p w:rsidR="00E2467A" w:rsidRPr="00E2467A" w:rsidRDefault="00E2467A" w:rsidP="00E2467A">
      <w:pPr>
        <w:suppressAutoHyphens/>
        <w:spacing w:after="0" w:line="100" w:lineRule="atLeast"/>
        <w:jc w:val="center"/>
        <w:outlineLvl w:val="0"/>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r w:rsidRPr="00E2467A">
        <w:rPr>
          <w:rFonts w:ascii="Arial" w:eastAsia="Arial Unicode MS" w:hAnsi="Arial" w:cs="Arial"/>
          <w:i/>
          <w:color w:val="000000"/>
          <w:kern w:val="1"/>
          <w:sz w:val="24"/>
          <w:szCs w:val="24"/>
          <w:lang w:val="sr-Cyrl-CS" w:eastAsia="ar-SA"/>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u w:val="single"/>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color w:val="000000"/>
          <w:kern w:val="1"/>
          <w:sz w:val="24"/>
          <w:szCs w:val="24"/>
          <w:lang w:eastAsia="ar-SA"/>
        </w:rPr>
        <w:t xml:space="preserve">13. ЗАШТИТА ПОВЕРЉИВОСТИ ПОДАТАКА КОЈЕ НАРУЧИЛАЦ СТАВЉА ПОНУЂАЧИМА НА РАСПОЛАГАЊЕ, УКЉУЧУЈУЋИ И ЊИХОВЕ ПОДИЗВОЂАЧЕ </w:t>
      </w:r>
    </w:p>
    <w:p w:rsidR="00AB5ECC" w:rsidRDefault="00AB5ECC" w:rsidP="00E2467A">
      <w:pPr>
        <w:suppressAutoHyphens/>
        <w:spacing w:before="120" w:after="120" w:line="100" w:lineRule="atLeast"/>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before="120" w:after="120" w:line="100" w:lineRule="atLeast"/>
        <w:jc w:val="both"/>
        <w:rPr>
          <w:rFonts w:ascii="Arial" w:eastAsia="Arial Unicode MS" w:hAnsi="Arial" w:cs="Arial"/>
          <w:b/>
          <w:i/>
          <w:color w:val="000000"/>
          <w:kern w:val="1"/>
          <w:sz w:val="24"/>
          <w:szCs w:val="24"/>
          <w:lang w:eastAsia="ar-SA"/>
        </w:rPr>
      </w:pPr>
      <w:r w:rsidRPr="00E2467A">
        <w:rPr>
          <w:rFonts w:ascii="Arial" w:eastAsia="Arial Unicode MS" w:hAnsi="Arial" w:cs="Arial"/>
          <w:color w:val="000000"/>
          <w:kern w:val="1"/>
          <w:sz w:val="24"/>
          <w:szCs w:val="24"/>
          <w:lang w:eastAsia="ar-SA"/>
        </w:rPr>
        <w:t>Предметна набавка не садржи поверљиве информације које наручилац ставља на располагање.</w:t>
      </w:r>
    </w:p>
    <w:p w:rsidR="00E2467A" w:rsidRPr="00E2467A" w:rsidRDefault="00E2467A" w:rsidP="00E2467A">
      <w:pPr>
        <w:suppressAutoHyphens/>
        <w:spacing w:after="0" w:line="100" w:lineRule="atLeast"/>
        <w:jc w:val="both"/>
        <w:rPr>
          <w:rFonts w:ascii="Arial" w:eastAsia="Arial Unicode MS" w:hAnsi="Arial" w:cs="Arial"/>
          <w:color w:val="FF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14. ДОДАТНЕ ИНФОРМАЦИЈЕ ИЛИ ПОЈАШЊЕЊА У ВЕЗИ СА ПРИПРЕМАЊЕМ ПОНУДЕ</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Заинтересовано лице може, у писаном </w:t>
      </w:r>
      <w:r w:rsidRPr="00E2467A">
        <w:rPr>
          <w:rFonts w:ascii="Arial" w:eastAsia="Arial Unicode MS" w:hAnsi="Arial" w:cs="Arial"/>
          <w:kern w:val="1"/>
          <w:sz w:val="24"/>
          <w:szCs w:val="24"/>
          <w:lang w:eastAsia="ar-SA"/>
        </w:rPr>
        <w:t>облику путем поште</w:t>
      </w:r>
      <w:r w:rsidRPr="00E2467A">
        <w:rPr>
          <w:rFonts w:ascii="Arial" w:eastAsia="Arial Unicode MS" w:hAnsi="Arial" w:cs="Arial"/>
          <w:kern w:val="1"/>
          <w:sz w:val="24"/>
          <w:szCs w:val="24"/>
          <w:lang w:val="sr-Cyrl-CS" w:eastAsia="ar-SA"/>
        </w:rPr>
        <w:t xml:space="preserve"> на адресу наручиоца</w:t>
      </w:r>
      <w:r w:rsidRPr="00E2467A">
        <w:rPr>
          <w:rFonts w:ascii="Arial" w:eastAsia="Arial Unicode MS" w:hAnsi="Arial" w:cs="Arial"/>
          <w:kern w:val="1"/>
          <w:sz w:val="24"/>
          <w:szCs w:val="24"/>
          <w:lang w:eastAsia="ar-SA"/>
        </w:rPr>
        <w:t>, електронске поште</w:t>
      </w:r>
      <w:r w:rsidRPr="00E2467A">
        <w:rPr>
          <w:rFonts w:ascii="Arial" w:eastAsia="Arial Unicode MS" w:hAnsi="Arial" w:cs="Arial"/>
          <w:color w:val="000000"/>
          <w:kern w:val="1"/>
          <w:sz w:val="24"/>
          <w:szCs w:val="24"/>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E2467A">
        <w:rPr>
          <w:rFonts w:ascii="Arial" w:eastAsia="TimesNewRomanPS-BoldMT" w:hAnsi="Arial" w:cs="Arial"/>
          <w:b/>
          <w:bCs/>
          <w:color w:val="000000"/>
          <w:kern w:val="1"/>
          <w:sz w:val="24"/>
          <w:szCs w:val="24"/>
          <w:lang w:eastAsia="ar-SA"/>
        </w:rPr>
        <w:t xml:space="preserve"> ЈН бр.</w:t>
      </w:r>
      <w:r>
        <w:rPr>
          <w:rFonts w:ascii="Arial" w:eastAsia="TimesNewRomanPS-BoldMT" w:hAnsi="Arial" w:cs="Arial"/>
          <w:b/>
          <w:bCs/>
          <w:color w:val="000000"/>
          <w:kern w:val="1"/>
          <w:sz w:val="24"/>
          <w:szCs w:val="24"/>
          <w:lang w:eastAsia="ar-SA"/>
        </w:rPr>
        <w:t>07</w:t>
      </w:r>
      <w:r w:rsidRPr="00E2467A">
        <w:rPr>
          <w:rFonts w:ascii="Arial" w:eastAsia="TimesNewRomanPS-BoldMT" w:hAnsi="Arial" w:cs="Arial"/>
          <w:b/>
          <w:bCs/>
          <w:color w:val="000000"/>
          <w:kern w:val="1"/>
          <w:sz w:val="24"/>
          <w:szCs w:val="24"/>
          <w:lang w:eastAsia="ar-SA"/>
        </w:rPr>
        <w:t>/14</w:t>
      </w:r>
      <w:r w:rsidRPr="00E2467A">
        <w:rPr>
          <w:rFonts w:ascii="Arial" w:eastAsia="Arial Unicode MS" w:hAnsi="Arial" w:cs="Arial"/>
          <w:color w:val="000000"/>
          <w:kern w:val="1"/>
          <w:sz w:val="24"/>
          <w:szCs w:val="24"/>
          <w:lang w:val="ru-RU" w:eastAsia="ar-SA"/>
        </w:rPr>
        <w:t>”</w:t>
      </w:r>
      <w:r w:rsidRPr="00E2467A">
        <w:rPr>
          <w:rFonts w:ascii="Arial" w:eastAsia="Arial Unicode MS" w:hAnsi="Arial" w:cs="Arial"/>
          <w:color w:val="000000"/>
          <w:kern w:val="1"/>
          <w:sz w:val="24"/>
          <w:szCs w:val="24"/>
          <w:lang w:eastAsia="ar-SA"/>
        </w:rPr>
        <w:t>.</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 истеку рока предвиђеног за подношење понуда н</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 xml:space="preserve">ручилац не може да мења нити да допуњује конкурсну документацију. </w:t>
      </w:r>
    </w:p>
    <w:p w:rsidR="00E2467A" w:rsidRPr="00E2467A" w:rsidRDefault="00E2467A" w:rsidP="00E2467A">
      <w:pPr>
        <w:suppressAutoHyphens/>
        <w:spacing w:after="0" w:line="100" w:lineRule="atLeast"/>
        <w:jc w:val="both"/>
        <w:rPr>
          <w:rFonts w:ascii="Arial" w:eastAsia="Arial Unicode MS" w:hAnsi="Arial" w:cs="Arial"/>
          <w:bCs/>
          <w:kern w:val="1"/>
          <w:sz w:val="24"/>
          <w:szCs w:val="24"/>
          <w:lang w:eastAsia="ar-SA"/>
        </w:rPr>
      </w:pPr>
      <w:r w:rsidRPr="00E2467A">
        <w:rPr>
          <w:rFonts w:ascii="Arial" w:eastAsia="Arial Unicode MS" w:hAnsi="Arial" w:cs="Arial"/>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Cs/>
          <w:kern w:val="1"/>
          <w:sz w:val="24"/>
          <w:szCs w:val="24"/>
          <w:lang w:eastAsia="ar-SA"/>
        </w:rPr>
        <w:t>Комуникација у поступку јавне набавке врши се искључиво на начин одређен чланом 20. Закона.</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TimesNewRomanPSMT" w:hAnsi="Arial" w:cs="Arial"/>
          <w:bCs/>
          <w:color w:val="000000"/>
          <w:kern w:val="1"/>
          <w:sz w:val="24"/>
          <w:szCs w:val="24"/>
          <w:lang w:eastAsia="ar-SA"/>
        </w:rPr>
        <w:t>Уколико наручилац оцени да су потребна додатна објашњења или је потребно извршити</w:t>
      </w:r>
      <w:r w:rsidRPr="00E2467A">
        <w:rPr>
          <w:rFonts w:ascii="Arial" w:eastAsia="Arial Unicode MS" w:hAnsi="Arial" w:cs="Arial"/>
          <w:color w:val="000000"/>
          <w:kern w:val="1"/>
          <w:sz w:val="24"/>
          <w:szCs w:val="24"/>
          <w:lang w:eastAsia="ar-SA"/>
        </w:rPr>
        <w:t xml:space="preserve"> контролу (увид) код понуђача, односно његовог подизвођача</w:t>
      </w:r>
      <w:r w:rsidRPr="00E2467A">
        <w:rPr>
          <w:rFonts w:ascii="Arial" w:eastAsia="TimesNewRomanPSMT" w:hAnsi="Arial" w:cs="Arial"/>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У случају разлике између јединичне и укупне цене, меродавна је јединична цена.</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Ако се понуђач не сагласи са исправком рачунских грешака, наручил</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 xml:space="preserve">ц ће његову понуду одбити као неприхватљиву.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16. ДОДАТНО ОБЕЗБЕЂЕЊЕ ИСПУЊЕЊА УГОВОРНИХ ОБАВЕЗА ПОНУЂАЧА КОЈИ СЕ НАЛАЗЕ НА СПИСКУ НЕГАТИВНИХ РЕФЕРЕНЦИ</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lang w:eastAsia="ar-SA"/>
        </w:rPr>
      </w:pPr>
      <w:r w:rsidRPr="00E2467A">
        <w:rPr>
          <w:rFonts w:ascii="Arial" w:eastAsia="TimesNewRomanPSMT" w:hAnsi="Arial" w:cs="Arial"/>
          <w:bCs/>
          <w:iCs/>
          <w:color w:val="000000"/>
          <w:kern w:val="1"/>
          <w:sz w:val="24"/>
          <w:szCs w:val="24"/>
          <w:lang w:eastAsia="ar-SA"/>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2467A">
        <w:rPr>
          <w:rFonts w:ascii="Arial" w:eastAsia="TimesNewRomanPSMT" w:hAnsi="Arial" w:cs="Arial"/>
          <w:b/>
          <w:bCs/>
          <w:iCs/>
          <w:color w:val="000000"/>
          <w:kern w:val="1"/>
          <w:sz w:val="24"/>
          <w:szCs w:val="24"/>
          <w:lang w:eastAsia="ar-SA"/>
        </w:rPr>
        <w:t>у тренутку закључења уговора</w:t>
      </w:r>
      <w:r w:rsidRPr="00E2467A">
        <w:rPr>
          <w:rFonts w:ascii="Arial" w:eastAsia="TimesNewRomanPSMT" w:hAnsi="Arial" w:cs="Arial"/>
          <w:bCs/>
          <w:iCs/>
          <w:color w:val="000000"/>
          <w:kern w:val="1"/>
          <w:sz w:val="24"/>
          <w:szCs w:val="24"/>
          <w:lang w:eastAsia="ar-SA"/>
        </w:rPr>
        <w:t xml:space="preserve">преда наручиоцу </w:t>
      </w:r>
      <w:r w:rsidRPr="00E2467A">
        <w:rPr>
          <w:rFonts w:ascii="Arial" w:eastAsia="TimesNewRomanPSMT" w:hAnsi="Arial" w:cs="Arial"/>
          <w:b/>
          <w:bCs/>
          <w:iCs/>
          <w:color w:val="000000"/>
          <w:kern w:val="1"/>
          <w:sz w:val="24"/>
          <w:szCs w:val="24"/>
          <w:lang w:eastAsia="ar-SA"/>
        </w:rPr>
        <w:t>банкарску гаранцију за добро извршење посла</w:t>
      </w:r>
      <w:r w:rsidRPr="00E2467A">
        <w:rPr>
          <w:rFonts w:ascii="Arial" w:eastAsia="TimesNewRomanPSMT" w:hAnsi="Arial" w:cs="Arial"/>
          <w:bCs/>
          <w:iCs/>
          <w:color w:val="000000"/>
          <w:kern w:val="1"/>
          <w:sz w:val="24"/>
          <w:szCs w:val="24"/>
          <w:lang w:eastAsia="ar-SA"/>
        </w:rPr>
        <w:t>, која ће бити са клаузулама: безусловна</w:t>
      </w:r>
      <w:r w:rsidRPr="00E2467A">
        <w:rPr>
          <w:rFonts w:ascii="Arial" w:eastAsia="TimesNewRomanPSMT" w:hAnsi="Arial" w:cs="Arial"/>
          <w:bCs/>
          <w:iCs/>
          <w:color w:val="000000"/>
          <w:kern w:val="1"/>
          <w:sz w:val="24"/>
          <w:szCs w:val="24"/>
          <w:lang w:val="sr-Cyrl-CS" w:eastAsia="ar-SA"/>
        </w:rPr>
        <w:t xml:space="preserve"> и</w:t>
      </w:r>
      <w:r w:rsidRPr="00E2467A">
        <w:rPr>
          <w:rFonts w:ascii="Arial" w:eastAsia="TimesNewRomanPSMT" w:hAnsi="Arial" w:cs="Arial"/>
          <w:bCs/>
          <w:iCs/>
          <w:color w:val="000000"/>
          <w:kern w:val="1"/>
          <w:sz w:val="24"/>
          <w:szCs w:val="24"/>
          <w:lang w:eastAsia="ar-SA"/>
        </w:rPr>
        <w:t xml:space="preserve"> платива на први позив. Банкарска гаранција за добро извршење посла издаје се у висини </w:t>
      </w:r>
      <w:r w:rsidRPr="00C83BA6">
        <w:rPr>
          <w:rFonts w:ascii="Arial" w:eastAsia="TimesNewRomanPSMT" w:hAnsi="Arial" w:cs="Arial"/>
          <w:b/>
          <w:bCs/>
          <w:iCs/>
          <w:color w:val="000000"/>
          <w:kern w:val="1"/>
          <w:sz w:val="24"/>
          <w:szCs w:val="24"/>
          <w:lang w:eastAsia="ar-SA"/>
        </w:rPr>
        <w:t>од 1</w:t>
      </w:r>
      <w:r w:rsidR="00C83BA6" w:rsidRPr="00C83BA6">
        <w:rPr>
          <w:rFonts w:ascii="Arial" w:eastAsia="TimesNewRomanPSMT" w:hAnsi="Arial" w:cs="Arial"/>
          <w:b/>
          <w:bCs/>
          <w:iCs/>
          <w:color w:val="000000"/>
          <w:kern w:val="1"/>
          <w:sz w:val="24"/>
          <w:szCs w:val="24"/>
          <w:lang w:val="sr-Cyrl-CS" w:eastAsia="ar-SA"/>
        </w:rPr>
        <w:t>0</w:t>
      </w:r>
      <w:r w:rsidRPr="00C83BA6">
        <w:rPr>
          <w:rFonts w:ascii="Arial" w:eastAsia="TimesNewRomanPSMT" w:hAnsi="Arial" w:cs="Arial"/>
          <w:b/>
          <w:bCs/>
          <w:iCs/>
          <w:color w:val="000000"/>
          <w:kern w:val="1"/>
          <w:sz w:val="24"/>
          <w:szCs w:val="24"/>
          <w:lang w:eastAsia="ar-SA"/>
        </w:rPr>
        <w:t>%</w:t>
      </w:r>
      <w:r w:rsidR="00AB5ECC">
        <w:rPr>
          <w:rFonts w:ascii="Arial" w:eastAsia="TimesNewRomanPSMT" w:hAnsi="Arial" w:cs="Arial"/>
          <w:b/>
          <w:bCs/>
          <w:iCs/>
          <w:color w:val="000000"/>
          <w:kern w:val="1"/>
          <w:sz w:val="24"/>
          <w:szCs w:val="24"/>
          <w:lang w:val="sr-Cyrl-RS" w:eastAsia="ar-SA"/>
        </w:rPr>
        <w:t xml:space="preserve"> </w:t>
      </w:r>
      <w:r w:rsidRPr="00E2467A">
        <w:rPr>
          <w:rFonts w:ascii="Arial" w:eastAsia="TimesNewRomanPSMT" w:hAnsi="Arial" w:cs="Arial"/>
          <w:bCs/>
          <w:iCs/>
          <w:kern w:val="1"/>
          <w:sz w:val="24"/>
          <w:szCs w:val="24"/>
          <w:lang w:eastAsia="ar-SA"/>
        </w:rPr>
        <w:t>од укупне вредности уговора без ПДВ-а,</w:t>
      </w:r>
      <w:r w:rsidRPr="00E2467A">
        <w:rPr>
          <w:rFonts w:ascii="Arial" w:eastAsia="TimesNewRomanPSMT" w:hAnsi="Arial" w:cs="Arial"/>
          <w:bCs/>
          <w:iCs/>
          <w:color w:val="000000"/>
          <w:kern w:val="1"/>
          <w:sz w:val="24"/>
          <w:szCs w:val="24"/>
          <w:lang w:eastAsia="ar-SA"/>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color w:val="000000"/>
          <w:kern w:val="1"/>
          <w:sz w:val="24"/>
          <w:szCs w:val="24"/>
          <w:lang w:eastAsia="ar-SA"/>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color w:val="000000"/>
          <w:kern w:val="1"/>
          <w:sz w:val="24"/>
          <w:szCs w:val="24"/>
          <w:lang w:eastAsia="ar-SA"/>
        </w:rPr>
        <w:t xml:space="preserve">Избор најповољније понуде ће се извршити применом критеријума </w:t>
      </w:r>
      <w:r w:rsidRPr="00E2467A">
        <w:rPr>
          <w:rFonts w:ascii="Arial" w:eastAsia="Arial Unicode MS" w:hAnsi="Arial" w:cs="Arial"/>
          <w:b/>
          <w:bCs/>
          <w:color w:val="000000"/>
          <w:kern w:val="1"/>
          <w:sz w:val="24"/>
          <w:szCs w:val="24"/>
          <w:lang w:eastAsia="ar-SA"/>
        </w:rPr>
        <w:t>„Економски н</w:t>
      </w:r>
      <w:r w:rsidR="00AE5720">
        <w:rPr>
          <w:rFonts w:ascii="Arial" w:eastAsia="Arial Unicode MS" w:hAnsi="Arial" w:cs="Arial"/>
          <w:b/>
          <w:bCs/>
          <w:color w:val="000000"/>
          <w:kern w:val="1"/>
          <w:sz w:val="24"/>
          <w:szCs w:val="24"/>
          <w:lang w:eastAsia="ar-SA"/>
        </w:rPr>
        <w:t>а</w:t>
      </w:r>
      <w:r w:rsidRPr="00E2467A">
        <w:rPr>
          <w:rFonts w:ascii="Arial" w:eastAsia="Arial Unicode MS" w:hAnsi="Arial" w:cs="Arial"/>
          <w:b/>
          <w:bCs/>
          <w:color w:val="000000"/>
          <w:kern w:val="1"/>
          <w:sz w:val="24"/>
          <w:szCs w:val="24"/>
          <w:lang w:eastAsia="ar-SA"/>
        </w:rPr>
        <w:t xml:space="preserve">јповољнија понуда“. </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tabs>
          <w:tab w:val="left" w:pos="0"/>
        </w:tabs>
        <w:suppressAutoHyphens/>
        <w:spacing w:after="0" w:line="100" w:lineRule="atLeast"/>
        <w:ind w:right="-306"/>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Критеријум за доделу уговора је економски најповољнија понуда, и биће утврђена применом следећих елемената критеријума:</w:t>
      </w:r>
    </w:p>
    <w:p w:rsidR="00E2467A" w:rsidRPr="00E2467A" w:rsidRDefault="00E2467A" w:rsidP="00E2467A">
      <w:pPr>
        <w:tabs>
          <w:tab w:val="left" w:pos="0"/>
        </w:tabs>
        <w:suppressAutoHyphens/>
        <w:spacing w:after="0" w:line="100" w:lineRule="atLeast"/>
        <w:ind w:right="-306"/>
        <w:jc w:val="both"/>
        <w:rPr>
          <w:rFonts w:ascii="Arial" w:eastAsia="Arial Unicode MS" w:hAnsi="Arial" w:cs="Arial"/>
          <w:color w:val="000000"/>
          <w:kern w:val="1"/>
          <w:sz w:val="24"/>
          <w:szCs w:val="24"/>
          <w:lang w:eastAsia="ar-SA"/>
        </w:rPr>
      </w:pPr>
    </w:p>
    <w:tbl>
      <w:tblPr>
        <w:tblW w:w="0" w:type="auto"/>
        <w:tblCellSpacing w:w="20" w:type="dxa"/>
        <w:tblInd w:w="65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13"/>
        <w:gridCol w:w="5530"/>
        <w:gridCol w:w="1760"/>
      </w:tblGrid>
      <w:tr w:rsidR="00E2467A" w:rsidRPr="00E2467A" w:rsidTr="00E2467A">
        <w:trPr>
          <w:tblCellSpacing w:w="20" w:type="dxa"/>
        </w:trPr>
        <w:tc>
          <w:tcPr>
            <w:tcW w:w="553" w:type="dxa"/>
          </w:tcPr>
          <w:p w:rsidR="00E2467A" w:rsidRPr="00E2467A" w:rsidRDefault="00E2467A" w:rsidP="00E2467A">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sidRPr="00E2467A">
              <w:rPr>
                <w:rFonts w:ascii="Arial" w:eastAsia="Arial Unicode MS" w:hAnsi="Arial" w:cs="Arial"/>
                <w:color w:val="000000"/>
                <w:kern w:val="1"/>
                <w:sz w:val="24"/>
                <w:szCs w:val="24"/>
                <w:lang w:eastAsia="sr-Latn-CS"/>
              </w:rPr>
              <w:t>1.</w:t>
            </w:r>
          </w:p>
        </w:tc>
        <w:tc>
          <w:tcPr>
            <w:tcW w:w="5490" w:type="dxa"/>
          </w:tcPr>
          <w:p w:rsidR="00E2467A" w:rsidRPr="00E2467A" w:rsidRDefault="00E2467A" w:rsidP="00E2467A">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sidRPr="00E2467A">
              <w:rPr>
                <w:rFonts w:ascii="Arial" w:eastAsia="Arial Unicode MS" w:hAnsi="Arial" w:cs="Arial"/>
                <w:color w:val="000000"/>
                <w:kern w:val="1"/>
                <w:sz w:val="24"/>
                <w:szCs w:val="24"/>
                <w:lang w:eastAsia="sr-Latn-CS"/>
              </w:rPr>
              <w:t>Цена</w:t>
            </w:r>
          </w:p>
        </w:tc>
        <w:tc>
          <w:tcPr>
            <w:tcW w:w="1700" w:type="dxa"/>
          </w:tcPr>
          <w:p w:rsidR="00E2467A" w:rsidRPr="00E2467A" w:rsidRDefault="00E2467A" w:rsidP="00E2467A">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sidRPr="00E2467A">
              <w:rPr>
                <w:rFonts w:ascii="Arial" w:eastAsia="Arial Unicode MS" w:hAnsi="Arial" w:cs="Arial"/>
                <w:color w:val="000000"/>
                <w:kern w:val="1"/>
                <w:sz w:val="24"/>
                <w:szCs w:val="24"/>
                <w:lang w:val="sr-Cyrl-CS" w:eastAsia="sr-Latn-CS"/>
              </w:rPr>
              <w:t>75</w:t>
            </w:r>
            <w:r w:rsidRPr="00E2467A">
              <w:rPr>
                <w:rFonts w:ascii="Arial" w:eastAsia="Arial Unicode MS" w:hAnsi="Arial" w:cs="Arial"/>
                <w:color w:val="000000"/>
                <w:kern w:val="1"/>
                <w:sz w:val="24"/>
                <w:szCs w:val="24"/>
                <w:lang w:eastAsia="sr-Latn-CS"/>
              </w:rPr>
              <w:t xml:space="preserve">  пондера</w:t>
            </w:r>
          </w:p>
        </w:tc>
      </w:tr>
      <w:tr w:rsidR="00E2467A" w:rsidRPr="00E2467A" w:rsidTr="00E2467A">
        <w:trPr>
          <w:tblCellSpacing w:w="20" w:type="dxa"/>
        </w:trPr>
        <w:tc>
          <w:tcPr>
            <w:tcW w:w="553" w:type="dxa"/>
          </w:tcPr>
          <w:p w:rsidR="00E2467A" w:rsidRPr="00E2467A" w:rsidRDefault="00E2467A" w:rsidP="00E2467A">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sidRPr="00E2467A">
              <w:rPr>
                <w:rFonts w:ascii="Arial" w:eastAsia="Arial Unicode MS" w:hAnsi="Arial" w:cs="Arial"/>
                <w:color w:val="000000"/>
                <w:kern w:val="1"/>
                <w:sz w:val="24"/>
                <w:szCs w:val="24"/>
                <w:lang w:eastAsia="sr-Latn-CS"/>
              </w:rPr>
              <w:t>2.</w:t>
            </w:r>
          </w:p>
        </w:tc>
        <w:tc>
          <w:tcPr>
            <w:tcW w:w="5490" w:type="dxa"/>
          </w:tcPr>
          <w:p w:rsidR="00E2467A" w:rsidRPr="00E2467A" w:rsidRDefault="00E2467A" w:rsidP="00E2467A">
            <w:pPr>
              <w:tabs>
                <w:tab w:val="left" w:pos="1080"/>
              </w:tabs>
              <w:suppressAutoHyphens/>
              <w:spacing w:after="0" w:line="100" w:lineRule="atLeast"/>
              <w:jc w:val="both"/>
              <w:rPr>
                <w:rFonts w:ascii="Arial" w:eastAsia="Arial Unicode MS" w:hAnsi="Arial" w:cs="Arial"/>
                <w:color w:val="000000"/>
                <w:kern w:val="1"/>
                <w:sz w:val="24"/>
                <w:szCs w:val="24"/>
                <w:lang w:val="sr-Cyrl-CS" w:eastAsia="sr-Latn-CS"/>
              </w:rPr>
            </w:pPr>
            <w:r w:rsidRPr="00E2467A">
              <w:rPr>
                <w:rFonts w:ascii="Arial" w:eastAsia="Arial Unicode MS" w:hAnsi="Arial" w:cs="Arial"/>
                <w:color w:val="000000"/>
                <w:kern w:val="1"/>
                <w:sz w:val="24"/>
                <w:szCs w:val="24"/>
                <w:lang w:val="sr-Cyrl-CS" w:eastAsia="sr-Latn-CS"/>
              </w:rPr>
              <w:t>Рок испоруке</w:t>
            </w:r>
          </w:p>
        </w:tc>
        <w:tc>
          <w:tcPr>
            <w:tcW w:w="1700" w:type="dxa"/>
          </w:tcPr>
          <w:p w:rsidR="00E2467A" w:rsidRPr="00E2467A" w:rsidRDefault="00E2467A" w:rsidP="00E2467A">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sidRPr="00E2467A">
              <w:rPr>
                <w:rFonts w:ascii="Arial" w:eastAsia="Arial Unicode MS" w:hAnsi="Arial" w:cs="Arial"/>
                <w:color w:val="000000"/>
                <w:kern w:val="1"/>
                <w:sz w:val="24"/>
                <w:szCs w:val="24"/>
                <w:lang w:val="sr-Cyrl-CS" w:eastAsia="sr-Latn-CS"/>
              </w:rPr>
              <w:t>25</w:t>
            </w:r>
            <w:r w:rsidRPr="00E2467A">
              <w:rPr>
                <w:rFonts w:ascii="Arial" w:eastAsia="Arial Unicode MS" w:hAnsi="Arial" w:cs="Arial"/>
                <w:color w:val="000000"/>
                <w:kern w:val="1"/>
                <w:sz w:val="24"/>
                <w:szCs w:val="24"/>
                <w:lang w:eastAsia="sr-Latn-CS"/>
              </w:rPr>
              <w:t xml:space="preserve">  пондера</w:t>
            </w:r>
          </w:p>
        </w:tc>
      </w:tr>
      <w:tr w:rsidR="00E2467A" w:rsidRPr="00E2467A" w:rsidTr="00E2467A">
        <w:trPr>
          <w:tblCellSpacing w:w="20" w:type="dxa"/>
        </w:trPr>
        <w:tc>
          <w:tcPr>
            <w:tcW w:w="6083" w:type="dxa"/>
            <w:gridSpan w:val="2"/>
          </w:tcPr>
          <w:p w:rsidR="00E2467A" w:rsidRPr="00E2467A" w:rsidRDefault="00E2467A" w:rsidP="00E2467A">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sidRPr="00E2467A">
              <w:rPr>
                <w:rFonts w:ascii="Arial" w:eastAsia="Arial Unicode MS" w:hAnsi="Arial" w:cs="Arial"/>
                <w:color w:val="000000"/>
                <w:kern w:val="1"/>
                <w:sz w:val="24"/>
                <w:szCs w:val="24"/>
                <w:lang w:eastAsia="sr-Latn-CS"/>
              </w:rPr>
              <w:t>УКУПНО ПОНДЕРА</w:t>
            </w:r>
          </w:p>
        </w:tc>
        <w:tc>
          <w:tcPr>
            <w:tcW w:w="1700" w:type="dxa"/>
          </w:tcPr>
          <w:p w:rsidR="00E2467A" w:rsidRPr="00E2467A" w:rsidRDefault="00E2467A" w:rsidP="00E2467A">
            <w:pPr>
              <w:tabs>
                <w:tab w:val="left" w:pos="1080"/>
              </w:tabs>
              <w:suppressAutoHyphens/>
              <w:spacing w:after="0" w:line="100" w:lineRule="atLeast"/>
              <w:jc w:val="both"/>
              <w:rPr>
                <w:rFonts w:ascii="Arial" w:eastAsia="Arial Unicode MS" w:hAnsi="Arial" w:cs="Arial"/>
                <w:color w:val="000000"/>
                <w:kern w:val="1"/>
                <w:sz w:val="24"/>
                <w:szCs w:val="24"/>
                <w:lang w:eastAsia="sr-Latn-CS"/>
              </w:rPr>
            </w:pPr>
            <w:r w:rsidRPr="00E2467A">
              <w:rPr>
                <w:rFonts w:ascii="Arial" w:eastAsia="Arial Unicode MS" w:hAnsi="Arial" w:cs="Arial"/>
                <w:color w:val="000000"/>
                <w:kern w:val="1"/>
                <w:sz w:val="24"/>
                <w:szCs w:val="24"/>
                <w:lang w:eastAsia="sr-Latn-CS"/>
              </w:rPr>
              <w:t>100 пондера</w:t>
            </w:r>
          </w:p>
        </w:tc>
      </w:tr>
    </w:tbl>
    <w:p w:rsidR="00E2467A" w:rsidRPr="00E2467A" w:rsidRDefault="00E2467A" w:rsidP="00E2467A">
      <w:pPr>
        <w:tabs>
          <w:tab w:val="left" w:pos="0"/>
        </w:tabs>
        <w:suppressAutoHyphens/>
        <w:spacing w:after="0" w:line="100" w:lineRule="atLeast"/>
        <w:ind w:right="-306"/>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lang w:val="sr-Cyrl-CS" w:eastAsia="ar-SA"/>
        </w:rPr>
      </w:pPr>
      <w:r w:rsidRPr="00E2467A">
        <w:rPr>
          <w:rFonts w:ascii="Arial" w:eastAsia="Arial Unicode MS" w:hAnsi="Arial" w:cs="Arial"/>
          <w:color w:val="000000"/>
          <w:kern w:val="1"/>
          <w:sz w:val="24"/>
          <w:lang w:val="sr-Cyrl-CS" w:eastAsia="ar-SA"/>
        </w:rPr>
        <w:t>1. Најнижа понуђена цена бодује се са 75 пондера, а свака следећа применом формуле:</w:t>
      </w:r>
    </w:p>
    <w:p w:rsidR="00E2467A" w:rsidRPr="00E2467A" w:rsidRDefault="00E2467A" w:rsidP="00E2467A">
      <w:pPr>
        <w:suppressAutoHyphens/>
        <w:spacing w:after="0" w:line="100" w:lineRule="atLeast"/>
        <w:jc w:val="center"/>
        <w:rPr>
          <w:rFonts w:ascii="Arial" w:eastAsia="Arial Unicode MS" w:hAnsi="Arial" w:cs="Arial"/>
          <w:i/>
          <w:color w:val="000000"/>
          <w:kern w:val="1"/>
          <w:sz w:val="24"/>
          <w:lang w:val="sr-Cyrl-CS" w:eastAsia="ar-SA"/>
        </w:rPr>
      </w:pPr>
      <w:r w:rsidRPr="00E2467A">
        <w:rPr>
          <w:rFonts w:ascii="Arial" w:eastAsia="Arial Unicode MS" w:hAnsi="Arial" w:cs="Arial"/>
          <w:i/>
          <w:color w:val="000000"/>
          <w:kern w:val="1"/>
          <w:sz w:val="24"/>
          <w:lang w:val="sr-Cyrl-CS" w:eastAsia="ar-SA"/>
        </w:rPr>
        <w:t>најнижа понуђена цена / цена из понуде која се бодује * 75 =</w:t>
      </w:r>
    </w:p>
    <w:p w:rsidR="00E2467A" w:rsidRPr="00E2467A" w:rsidRDefault="00E2467A" w:rsidP="00E2467A">
      <w:pPr>
        <w:suppressAutoHyphens/>
        <w:spacing w:after="0" w:line="100" w:lineRule="atLeast"/>
        <w:jc w:val="both"/>
        <w:rPr>
          <w:rFonts w:ascii="Arial" w:eastAsia="Arial Unicode MS" w:hAnsi="Arial" w:cs="Arial"/>
          <w:color w:val="000000"/>
          <w:kern w:val="1"/>
          <w:sz w:val="24"/>
          <w:lang w:val="sr-Cyrl-CS" w:eastAsia="ar-SA"/>
        </w:rPr>
      </w:pPr>
    </w:p>
    <w:p w:rsidR="00E2467A" w:rsidRPr="00E2467A" w:rsidRDefault="00E2467A" w:rsidP="00E2467A">
      <w:pPr>
        <w:suppressAutoHyphens/>
        <w:spacing w:after="0" w:line="100" w:lineRule="atLeast"/>
        <w:ind w:firstLine="708"/>
        <w:jc w:val="both"/>
        <w:rPr>
          <w:rFonts w:ascii="Arial" w:eastAsia="Arial Unicode MS" w:hAnsi="Arial" w:cs="Arial"/>
          <w:color w:val="000000"/>
          <w:kern w:val="1"/>
          <w:sz w:val="24"/>
          <w:lang w:val="sr-Cyrl-CS" w:eastAsia="ar-SA"/>
        </w:rPr>
      </w:pPr>
      <w:r w:rsidRPr="00E2467A">
        <w:rPr>
          <w:rFonts w:ascii="Arial" w:eastAsia="Arial Unicode MS" w:hAnsi="Arial" w:cs="Arial"/>
          <w:color w:val="000000"/>
          <w:kern w:val="1"/>
          <w:sz w:val="24"/>
          <w:lang w:val="sr-Cyrl-CS" w:eastAsia="ar-SA"/>
        </w:rPr>
        <w:t xml:space="preserve">2. Најкраћи рок испоруке (одређен у данима) бодује се са 25 пондера, а сваки следећи применом формуле: </w:t>
      </w:r>
    </w:p>
    <w:p w:rsidR="00E2467A" w:rsidRPr="00E2467A" w:rsidRDefault="00E2467A" w:rsidP="00E2467A">
      <w:pPr>
        <w:suppressAutoHyphens/>
        <w:spacing w:after="0" w:line="100" w:lineRule="atLeast"/>
        <w:jc w:val="center"/>
        <w:rPr>
          <w:rFonts w:ascii="Arial" w:eastAsia="Arial Unicode MS" w:hAnsi="Arial" w:cs="Arial"/>
          <w:color w:val="000000"/>
          <w:kern w:val="1"/>
          <w:sz w:val="24"/>
          <w:lang w:val="sr-Cyrl-CS" w:eastAsia="ar-SA"/>
        </w:rPr>
      </w:pPr>
      <w:r w:rsidRPr="00E2467A">
        <w:rPr>
          <w:rFonts w:ascii="Arial" w:eastAsia="Arial Unicode MS" w:hAnsi="Arial" w:cs="Arial"/>
          <w:i/>
          <w:color w:val="000000"/>
          <w:kern w:val="1"/>
          <w:sz w:val="24"/>
          <w:lang w:val="sr-Cyrl-CS" w:eastAsia="ar-SA"/>
        </w:rPr>
        <w:t>најкраћи рок испоруке (у данима)/ рок из понуде која се бодује * 25</w:t>
      </w:r>
      <w:r w:rsidRPr="00E2467A">
        <w:rPr>
          <w:rFonts w:ascii="Arial" w:eastAsia="Arial Unicode MS" w:hAnsi="Arial" w:cs="Arial"/>
          <w:color w:val="000000"/>
          <w:kern w:val="1"/>
          <w:sz w:val="24"/>
          <w:lang w:val="sr-Cyrl-CS" w:eastAsia="ar-SA"/>
        </w:rPr>
        <w:t xml:space="preserve"> =</w:t>
      </w:r>
    </w:p>
    <w:p w:rsidR="00E2467A" w:rsidRPr="00E2467A" w:rsidRDefault="00E2467A" w:rsidP="00E2467A">
      <w:pPr>
        <w:tabs>
          <w:tab w:val="left" w:pos="6585"/>
        </w:tabs>
        <w:suppressAutoHyphens/>
        <w:spacing w:after="0" w:line="100" w:lineRule="atLeast"/>
        <w:jc w:val="both"/>
        <w:rPr>
          <w:rFonts w:ascii="Arial" w:eastAsia="Arial Unicode MS" w:hAnsi="Arial" w:cs="Arial"/>
          <w:color w:val="000000"/>
          <w:kern w:val="1"/>
          <w:sz w:val="24"/>
          <w:lang w:val="ru-RU" w:eastAsia="ar-SA"/>
        </w:rPr>
      </w:pPr>
      <w:r w:rsidRPr="00E2467A">
        <w:rPr>
          <w:rFonts w:ascii="Arial" w:eastAsia="Arial Unicode MS" w:hAnsi="Arial" w:cs="Arial"/>
          <w:color w:val="000000"/>
          <w:kern w:val="1"/>
          <w:sz w:val="24"/>
          <w:lang w:val="ru-RU" w:eastAsia="ar-SA"/>
        </w:rPr>
        <w:tab/>
      </w:r>
    </w:p>
    <w:p w:rsidR="00E2467A" w:rsidRPr="00E2467A" w:rsidRDefault="00E2467A" w:rsidP="00E2467A">
      <w:pPr>
        <w:tabs>
          <w:tab w:val="right" w:leader="dot" w:pos="-2880"/>
        </w:tabs>
        <w:suppressAutoHyphens/>
        <w:spacing w:after="0" w:line="100" w:lineRule="atLeast"/>
        <w:ind w:left="540" w:hanging="540"/>
        <w:jc w:val="both"/>
        <w:rPr>
          <w:rFonts w:ascii="Arial" w:eastAsia="Arial Unicode MS" w:hAnsi="Arial" w:cs="Arial"/>
          <w:color w:val="000000"/>
          <w:kern w:val="1"/>
          <w:sz w:val="24"/>
          <w:lang w:val="sr-Cyrl-CS" w:eastAsia="ar-SA"/>
        </w:rPr>
      </w:pPr>
      <w:r w:rsidRPr="00E2467A">
        <w:rPr>
          <w:rFonts w:ascii="Arial" w:eastAsia="Arial Unicode MS" w:hAnsi="Arial" w:cs="Arial"/>
          <w:color w:val="000000"/>
          <w:kern w:val="1"/>
          <w:sz w:val="24"/>
          <w:lang w:val="sr-Cyrl-CS" w:eastAsia="ar-SA"/>
        </w:rPr>
        <w:lastRenderedPageBreak/>
        <w:t>Укупан број бодова израчунава се на следећи начин:</w:t>
      </w:r>
    </w:p>
    <w:p w:rsidR="00E2467A" w:rsidRPr="00E2467A" w:rsidRDefault="00E2467A" w:rsidP="00E2467A">
      <w:pPr>
        <w:tabs>
          <w:tab w:val="right" w:leader="dot" w:pos="-2880"/>
        </w:tabs>
        <w:suppressAutoHyphens/>
        <w:spacing w:after="0" w:line="100" w:lineRule="atLeast"/>
        <w:jc w:val="both"/>
        <w:rPr>
          <w:rFonts w:ascii="Arial" w:eastAsia="Arial Unicode MS" w:hAnsi="Arial" w:cs="Arial"/>
          <w:color w:val="000000"/>
          <w:kern w:val="1"/>
          <w:sz w:val="24"/>
          <w:lang w:val="sr-Cyrl-CS" w:eastAsia="ar-SA"/>
        </w:rPr>
      </w:pPr>
    </w:p>
    <w:p w:rsidR="00E2467A" w:rsidRPr="00E2467A" w:rsidRDefault="00E2467A" w:rsidP="00E2467A">
      <w:pPr>
        <w:tabs>
          <w:tab w:val="right" w:leader="dot" w:pos="-2880"/>
        </w:tabs>
        <w:suppressAutoHyphens/>
        <w:spacing w:after="0" w:line="100" w:lineRule="atLeast"/>
        <w:jc w:val="both"/>
        <w:rPr>
          <w:rFonts w:ascii="Arial" w:eastAsia="Arial Unicode MS" w:hAnsi="Arial" w:cs="Arial"/>
          <w:color w:val="000000"/>
          <w:kern w:val="1"/>
          <w:sz w:val="24"/>
          <w:lang w:val="sr-Cyrl-CS" w:eastAsia="ar-SA"/>
        </w:rPr>
      </w:pPr>
      <w:r w:rsidRPr="00E2467A">
        <w:rPr>
          <w:rFonts w:ascii="Arial" w:eastAsia="Arial Unicode MS" w:hAnsi="Arial" w:cs="Arial"/>
          <w:color w:val="000000"/>
          <w:kern w:val="1"/>
          <w:sz w:val="24"/>
          <w:lang w:val="sr-Cyrl-CS" w:eastAsia="ar-SA"/>
        </w:rPr>
        <w:t>Укупно = Цена + Рок испоруке</w:t>
      </w:r>
    </w:p>
    <w:p w:rsidR="00E2467A" w:rsidRPr="00E2467A" w:rsidRDefault="00E2467A" w:rsidP="00E2467A">
      <w:pPr>
        <w:tabs>
          <w:tab w:val="right" w:leader="dot" w:pos="-2880"/>
        </w:tabs>
        <w:suppressAutoHyphens/>
        <w:spacing w:after="0" w:line="100" w:lineRule="atLeast"/>
        <w:jc w:val="both"/>
        <w:rPr>
          <w:rFonts w:ascii="Arial" w:eastAsia="Arial Unicode MS" w:hAnsi="Arial" w:cs="Arial"/>
          <w:color w:val="000000"/>
          <w:kern w:val="1"/>
          <w:sz w:val="24"/>
          <w:lang w:val="sr-Cyrl-CS" w:eastAsia="ar-SA"/>
        </w:rPr>
      </w:pPr>
    </w:p>
    <w:p w:rsidR="00E2467A" w:rsidRPr="00E2467A" w:rsidRDefault="00E2467A" w:rsidP="00E2467A">
      <w:pPr>
        <w:suppressAutoHyphens/>
        <w:spacing w:after="0" w:line="100" w:lineRule="atLeast"/>
        <w:ind w:firstLine="708"/>
        <w:jc w:val="both"/>
        <w:rPr>
          <w:rFonts w:ascii="Arial" w:eastAsia="Arial Unicode MS" w:hAnsi="Arial" w:cs="Arial"/>
          <w:color w:val="000000"/>
          <w:spacing w:val="2"/>
          <w:kern w:val="1"/>
          <w:sz w:val="24"/>
          <w:szCs w:val="24"/>
          <w:lang w:val="sr-Cyrl-CS" w:eastAsia="ar-SA"/>
        </w:rPr>
      </w:pPr>
      <w:r w:rsidRPr="00E2467A">
        <w:rPr>
          <w:rFonts w:ascii="Arial" w:eastAsia="Arial Unicode MS" w:hAnsi="Arial" w:cs="Arial"/>
          <w:color w:val="000000"/>
          <w:spacing w:val="2"/>
          <w:kern w:val="1"/>
          <w:sz w:val="24"/>
          <w:szCs w:val="24"/>
          <w:lang w:val="sr-Cyrl-CS" w:eastAsia="ar-SA"/>
        </w:rPr>
        <w:t xml:space="preserve">У цену се урачунава цена свог добра наведеног у позицијама и сав ситан неспецифичан материјал, транспорт и цена радне снаге и сви порези и доприноси. </w:t>
      </w:r>
    </w:p>
    <w:p w:rsidR="00E2467A" w:rsidRPr="00E2467A" w:rsidRDefault="00E2467A" w:rsidP="00E2467A">
      <w:pPr>
        <w:tabs>
          <w:tab w:val="left" w:pos="0"/>
        </w:tabs>
        <w:suppressAutoHyphens/>
        <w:spacing w:after="0" w:line="100" w:lineRule="atLeast"/>
        <w:ind w:right="-306"/>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t>Рок испоруке не  може бити краћи од 3 дана ни дужи од 30 дана. Понуде у којима је понуђен краћи или дужи рок испоруке од утврђеног овом конкурсном документацијом сматраће се неприхватљивом.</w:t>
      </w:r>
    </w:p>
    <w:p w:rsidR="00E2467A" w:rsidRPr="00E2467A" w:rsidRDefault="00E2467A" w:rsidP="00E2467A">
      <w:pPr>
        <w:tabs>
          <w:tab w:val="left" w:pos="0"/>
        </w:tabs>
        <w:suppressAutoHyphens/>
        <w:spacing w:after="0" w:line="100" w:lineRule="atLeast"/>
        <w:ind w:right="-306"/>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t>Роком испоруке сматра се достава односно примопредаја добара које се документује постписивањем Записника о квантитативном и квалитативном пријему.</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FF0000"/>
          <w:kern w:val="1"/>
          <w:sz w:val="24"/>
          <w:szCs w:val="24"/>
          <w:lang w:eastAsia="ar-SA"/>
        </w:rPr>
      </w:pPr>
      <w:r w:rsidRPr="00E2467A">
        <w:rPr>
          <w:rFonts w:ascii="Arial" w:eastAsia="Arial Unicode MS" w:hAnsi="Arial" w:cs="Arial"/>
          <w:iCs/>
          <w:color w:val="000000"/>
          <w:kern w:val="1"/>
          <w:sz w:val="24"/>
          <w:szCs w:val="24"/>
          <w:lang w:eastAsia="ar-SA"/>
        </w:rPr>
        <w:t>Уколико две или више понуда имају исти број пондера, као најповољнија биће изабрана понуда оног понуђача који је понудио најнижу цену</w:t>
      </w:r>
      <w:r w:rsidRPr="00DC54A4">
        <w:rPr>
          <w:rFonts w:ascii="Arial" w:eastAsia="Arial Unicode MS" w:hAnsi="Arial" w:cs="Arial"/>
          <w:iCs/>
          <w:kern w:val="1"/>
          <w:sz w:val="24"/>
          <w:szCs w:val="24"/>
          <w:lang w:eastAsia="ar-SA"/>
        </w:rPr>
        <w:t>, а уколико су исте понуђене цене као најповољнија биће изабрана понуда оног понуђача који је понудио најкраћи рок испоруке.</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19. ПОШТОВАЊЕ ОБАВЕЗА КОЈЕ ПРОИЗИЛАЗЕ ИЗ ВАЖЕЋИХ ПРОПИСА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AE5720"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20. КОРИШЋЕЊЕ ПАТЕНТА И ОДГОВОРНОСТ ЗА ПОВРЕДУ ЗАШТИЋЕНИХ ПРАВА ИНТЕЛЕКТУАЛНЕ СВОЈИНЕ ТРЕЋИХ ЛИЦА</w:t>
      </w: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r w:rsidRPr="00E2467A">
        <w:rPr>
          <w:rFonts w:ascii="Arial" w:eastAsia="TimesNewRomanPSMT" w:hAnsi="Arial" w:cs="Arial"/>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21. НАЧИН И РОК ЗА ПОДНОШЕЊЕ ЗАХТЕВА ЗА ЗАШТИТУ ПРАВА ПОНУЂАЧА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Захтев за заштиту права може да поднесе понуђач, односно свако заинтересовано лице, или пословно удружење у њихово им</w:t>
      </w:r>
      <w:r w:rsidRPr="00E2467A">
        <w:rPr>
          <w:rFonts w:ascii="Arial" w:eastAsia="Arial Unicode MS" w:hAnsi="Arial" w:cs="Arial"/>
          <w:color w:val="000000"/>
          <w:kern w:val="1"/>
          <w:sz w:val="24"/>
          <w:szCs w:val="24"/>
          <w:lang w:val="sr-Cyrl-CS" w:eastAsia="ar-SA"/>
        </w:rPr>
        <w:t>е</w:t>
      </w:r>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w:t>
      </w:r>
      <w:r w:rsidRPr="00E2467A">
        <w:rPr>
          <w:rFonts w:ascii="Arial" w:eastAsia="Arial Unicode MS" w:hAnsi="Arial" w:cs="Arial"/>
          <w:color w:val="000000"/>
          <w:kern w:val="1"/>
          <w:sz w:val="24"/>
          <w:szCs w:val="24"/>
          <w:lang w:eastAsia="ar-SA"/>
        </w:rPr>
        <w:lastRenderedPageBreak/>
        <w:t>Републичкој комисији.</w:t>
      </w:r>
      <w:r w:rsidRPr="00E2467A">
        <w:rPr>
          <w:rFonts w:ascii="Arial" w:eastAsia="TimesNewRomanPSMT" w:hAnsi="Arial" w:cs="Arial"/>
          <w:bCs/>
          <w:kern w:val="1"/>
          <w:sz w:val="24"/>
          <w:szCs w:val="24"/>
          <w:lang w:eastAsia="ar-SA"/>
        </w:rPr>
        <w:t>Захтев за заштиту права се доставља непосредно, електронском поштом</w:t>
      </w:r>
      <w:r w:rsidRPr="00E2467A">
        <w:rPr>
          <w:rFonts w:ascii="Arial" w:eastAsia="Arial Unicode MS" w:hAnsi="Arial" w:cs="Arial"/>
          <w:kern w:val="1"/>
          <w:sz w:val="24"/>
          <w:szCs w:val="24"/>
          <w:lang w:val="sr-Cyrl-CS" w:eastAsia="ar-SA"/>
        </w:rPr>
        <w:t xml:space="preserve"> на </w:t>
      </w:r>
      <w:r w:rsidRPr="00E2467A">
        <w:rPr>
          <w:rFonts w:ascii="Arial" w:eastAsia="Arial Unicode MS" w:hAnsi="Arial" w:cs="Arial"/>
          <w:iCs/>
          <w:kern w:val="1"/>
          <w:sz w:val="24"/>
          <w:szCs w:val="24"/>
          <w:lang w:eastAsia="ar-SA"/>
        </w:rPr>
        <w:t>e</w:t>
      </w:r>
      <w:r w:rsidRPr="00E2467A">
        <w:rPr>
          <w:rFonts w:ascii="Arial" w:eastAsia="Arial Unicode MS" w:hAnsi="Arial" w:cs="Arial"/>
          <w:iCs/>
          <w:kern w:val="1"/>
          <w:sz w:val="24"/>
          <w:szCs w:val="24"/>
          <w:lang w:val="ru-RU" w:eastAsia="ar-SA"/>
        </w:rPr>
        <w:t>-</w:t>
      </w:r>
      <w:r w:rsidRPr="00E2467A">
        <w:rPr>
          <w:rFonts w:ascii="Arial" w:eastAsia="Arial Unicode MS" w:hAnsi="Arial" w:cs="Arial"/>
          <w:iCs/>
          <w:kern w:val="1"/>
          <w:sz w:val="24"/>
          <w:szCs w:val="24"/>
          <w:lang w:eastAsia="ar-SA"/>
        </w:rPr>
        <w:t>mail</w:t>
      </w:r>
      <w:r w:rsidRPr="00E2467A">
        <w:rPr>
          <w:rFonts w:ascii="Arial" w:eastAsia="TimesNewRomanPSMT" w:hAnsi="Arial" w:cs="Arial"/>
          <w:bCs/>
          <w:kern w:val="1"/>
          <w:sz w:val="24"/>
          <w:szCs w:val="24"/>
          <w:lang w:eastAsia="ar-SA"/>
        </w:rPr>
        <w:t>факсомили препорученом пошиљком са повратницом.</w:t>
      </w:r>
      <w:r w:rsidRPr="00E2467A">
        <w:rPr>
          <w:rFonts w:ascii="Arial" w:eastAsia="Arial Unicode MS" w:hAnsi="Arial" w:cs="Arial"/>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Ако је у истом поступку јавне набавке поново поднет захтев за заштиту права од стр</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TimesNewRomanPSMT" w:hAnsi="Arial" w:cs="Arial"/>
          <w:bCs/>
          <w:color w:val="000000"/>
          <w:kern w:val="1"/>
          <w:sz w:val="24"/>
          <w:szCs w:val="24"/>
          <w:lang w:eastAsia="ar-SA"/>
        </w:rPr>
        <w:t>Поступак заштите права понуђача регулисан је одредбама чл. 138. - 167. Закона.</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22. РОК У КОЈЕМ ЋЕ УГОВОР БИТИ ЗАКЉУЧЕН</w:t>
      </w: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E2467A">
        <w:rPr>
          <w:rFonts w:ascii="Arial" w:eastAsia="Arial Unicode MS" w:hAnsi="Arial" w:cs="Arial"/>
          <w:color w:val="000000"/>
          <w:kern w:val="1"/>
          <w:sz w:val="24"/>
          <w:szCs w:val="24"/>
          <w:lang w:val="sr-Cyrl-CS" w:eastAsia="ar-SA"/>
        </w:rPr>
        <w:t>е</w:t>
      </w:r>
      <w:r w:rsidRPr="00E2467A">
        <w:rPr>
          <w:rFonts w:ascii="Arial" w:eastAsia="Arial Unicode MS" w:hAnsi="Arial" w:cs="Arial"/>
          <w:color w:val="000000"/>
          <w:kern w:val="1"/>
          <w:sz w:val="24"/>
          <w:szCs w:val="24"/>
          <w:lang w:eastAsia="ar-SA"/>
        </w:rPr>
        <w:t xml:space="preserve">ва за заштиту права из члана 149. Закона.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У случају да је поднета само једна понуда наручилац може закључити уговор пре истека рока за подношење </w:t>
      </w:r>
      <w:r w:rsidRPr="00E2467A">
        <w:rPr>
          <w:rFonts w:ascii="Arial" w:eastAsia="Arial Unicode MS" w:hAnsi="Arial" w:cs="Arial"/>
          <w:kern w:val="1"/>
          <w:sz w:val="24"/>
          <w:szCs w:val="24"/>
          <w:lang w:eastAsia="ar-SA"/>
        </w:rPr>
        <w:t>захтева</w:t>
      </w:r>
      <w:r w:rsidRPr="00E2467A">
        <w:rPr>
          <w:rFonts w:ascii="Arial" w:eastAsia="Arial Unicode MS" w:hAnsi="Arial" w:cs="Arial"/>
          <w:color w:val="000000"/>
          <w:kern w:val="1"/>
          <w:sz w:val="24"/>
          <w:szCs w:val="24"/>
          <w:lang w:eastAsia="ar-SA"/>
        </w:rPr>
        <w:t xml:space="preserve"> за заштиту права, у складу са чланом 112. став 2. тачка 5) Закона. </w:t>
      </w:r>
    </w:p>
    <w:p w:rsidR="00E2467A" w:rsidRPr="00E2467A" w:rsidRDefault="00E2467A" w:rsidP="00E2467A">
      <w:pPr>
        <w:suppressAutoHyphens/>
        <w:spacing w:after="0" w:line="100" w:lineRule="atLeast"/>
        <w:jc w:val="both"/>
        <w:rPr>
          <w:rFonts w:ascii="Arial" w:eastAsia="Arial Unicode MS" w:hAnsi="Arial" w:cs="Arial"/>
          <w:b/>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color w:val="000000"/>
          <w:kern w:val="1"/>
          <w:sz w:val="24"/>
          <w:szCs w:val="24"/>
          <w:lang w:eastAsia="ar-SA"/>
        </w:rPr>
      </w:pPr>
    </w:p>
    <w:p w:rsidR="00E2467A" w:rsidRDefault="00E2467A" w:rsidP="00E2467A">
      <w:pPr>
        <w:suppressAutoHyphens/>
        <w:spacing w:after="0" w:line="100" w:lineRule="atLeast"/>
        <w:jc w:val="both"/>
        <w:rPr>
          <w:rFonts w:ascii="Arial" w:eastAsia="Arial Unicode MS" w:hAnsi="Arial" w:cs="Arial"/>
          <w:b/>
          <w:bCs/>
          <w:i/>
          <w:color w:val="000000"/>
          <w:kern w:val="1"/>
          <w:sz w:val="24"/>
          <w:szCs w:val="24"/>
          <w:lang w:val="sr-Cyrl-CS" w:eastAsia="ar-SA"/>
        </w:rPr>
      </w:pPr>
    </w:p>
    <w:p w:rsidR="00DC54A4" w:rsidRDefault="00DC54A4" w:rsidP="00E2467A">
      <w:pPr>
        <w:suppressAutoHyphens/>
        <w:spacing w:after="0" w:line="100" w:lineRule="atLeast"/>
        <w:jc w:val="both"/>
        <w:rPr>
          <w:rFonts w:ascii="Arial" w:eastAsia="Arial Unicode MS" w:hAnsi="Arial" w:cs="Arial"/>
          <w:b/>
          <w:bCs/>
          <w:i/>
          <w:color w:val="000000"/>
          <w:kern w:val="1"/>
          <w:sz w:val="24"/>
          <w:szCs w:val="24"/>
          <w:lang w:val="sr-Cyrl-CS" w:eastAsia="ar-SA"/>
        </w:rPr>
      </w:pPr>
    </w:p>
    <w:p w:rsidR="00DC54A4" w:rsidRDefault="00DC54A4" w:rsidP="00E2467A">
      <w:pPr>
        <w:suppressAutoHyphens/>
        <w:spacing w:after="0" w:line="100" w:lineRule="atLeast"/>
        <w:jc w:val="both"/>
        <w:rPr>
          <w:rFonts w:ascii="Arial" w:eastAsia="Arial Unicode MS" w:hAnsi="Arial" w:cs="Arial"/>
          <w:b/>
          <w:bCs/>
          <w:i/>
          <w:color w:val="000000"/>
          <w:kern w:val="1"/>
          <w:sz w:val="24"/>
          <w:szCs w:val="24"/>
          <w:lang w:val="sr-Cyrl-CS" w:eastAsia="ar-SA"/>
        </w:rPr>
      </w:pPr>
    </w:p>
    <w:p w:rsidR="00DC54A4" w:rsidRPr="00DC54A4" w:rsidRDefault="00DC54A4" w:rsidP="00E2467A">
      <w:pPr>
        <w:suppressAutoHyphens/>
        <w:spacing w:after="0" w:line="100" w:lineRule="atLeast"/>
        <w:jc w:val="both"/>
        <w:rPr>
          <w:rFonts w:ascii="Arial" w:eastAsia="Arial Unicode MS" w:hAnsi="Arial" w:cs="Arial"/>
          <w:b/>
          <w:bCs/>
          <w:i/>
          <w:color w:val="000000"/>
          <w:kern w:val="1"/>
          <w:sz w:val="24"/>
          <w:szCs w:val="24"/>
          <w:lang w:val="sr-Cyrl-CS" w:eastAsia="ar-SA"/>
        </w:rPr>
      </w:pPr>
    </w:p>
    <w:p w:rsidR="00E2467A" w:rsidRPr="00E2467A" w:rsidRDefault="00E2467A" w:rsidP="007C5288">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lastRenderedPageBreak/>
        <w:t>VI ОБРАЗАЦ ПОНУДЕ</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r w:rsidRPr="00E2467A">
        <w:rPr>
          <w:rFonts w:ascii="Arial" w:eastAsia="Arial Unicode MS" w:hAnsi="Arial" w:cs="Arial"/>
          <w:iCs/>
          <w:color w:val="000000"/>
          <w:kern w:val="1"/>
          <w:sz w:val="24"/>
          <w:szCs w:val="24"/>
          <w:lang w:eastAsia="ar-SA"/>
        </w:rPr>
        <w:t>Понуда бр ________________ од __________________ за јавну набавку</w:t>
      </w:r>
      <w:r>
        <w:rPr>
          <w:rFonts w:ascii="Arial" w:eastAsia="Arial Unicode MS" w:hAnsi="Arial" w:cs="Arial"/>
          <w:iCs/>
          <w:color w:val="000000"/>
          <w:kern w:val="1"/>
          <w:sz w:val="24"/>
          <w:szCs w:val="24"/>
          <w:lang w:eastAsia="ar-SA"/>
        </w:rPr>
        <w:t xml:space="preserve"> пластеника</w:t>
      </w:r>
      <w:r w:rsidRPr="00E2467A">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Cs/>
          <w:color w:val="000000"/>
          <w:kern w:val="1"/>
          <w:sz w:val="24"/>
          <w:szCs w:val="24"/>
          <w:lang w:eastAsia="ar-SA"/>
        </w:rPr>
        <w:t xml:space="preserve">ЈН број </w:t>
      </w:r>
      <w:r>
        <w:rPr>
          <w:rFonts w:ascii="Arial" w:eastAsia="Arial Unicode MS" w:hAnsi="Arial" w:cs="Arial"/>
          <w:iCs/>
          <w:color w:val="000000"/>
          <w:kern w:val="1"/>
          <w:sz w:val="24"/>
          <w:szCs w:val="24"/>
          <w:lang w:eastAsia="ar-SA"/>
        </w:rPr>
        <w:t>07</w:t>
      </w:r>
      <w:r w:rsidRPr="00E2467A">
        <w:rPr>
          <w:rFonts w:ascii="Arial" w:eastAsia="Arial Unicode MS" w:hAnsi="Arial" w:cs="Arial"/>
          <w:iCs/>
          <w:color w:val="000000"/>
          <w:kern w:val="1"/>
          <w:sz w:val="24"/>
          <w:szCs w:val="24"/>
          <w:lang w:eastAsia="ar-SA"/>
        </w:rPr>
        <w:t>/14</w:t>
      </w: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Називпонуђача: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Адреса</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Матични</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број</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Порески идентификациони број понуђача (ПИБ):</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Име</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особе</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за</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контакт:</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Електронска адреса понуђача (</w:t>
            </w:r>
            <w:r w:rsidRPr="00E2467A">
              <w:rPr>
                <w:rFonts w:ascii="Arial" w:eastAsia="Arial Unicode MS" w:hAnsi="Arial" w:cs="Arial"/>
                <w:i/>
                <w:iCs/>
                <w:color w:val="000000"/>
                <w:kern w:val="1"/>
                <w:sz w:val="24"/>
                <w:szCs w:val="24"/>
                <w:lang w:eastAsia="ar-SA"/>
              </w:rPr>
              <w:t>e</w:t>
            </w:r>
            <w:r w:rsidRPr="00E2467A">
              <w:rPr>
                <w:rFonts w:ascii="Arial" w:eastAsia="Arial Unicode MS" w:hAnsi="Arial" w:cs="Arial"/>
                <w:i/>
                <w:iCs/>
                <w:color w:val="000000"/>
                <w:kern w:val="1"/>
                <w:sz w:val="24"/>
                <w:szCs w:val="24"/>
                <w:lang w:val="ru-RU" w:eastAsia="ar-SA"/>
              </w:rPr>
              <w:t>-</w:t>
            </w:r>
            <w:r w:rsidRPr="00E2467A">
              <w:rPr>
                <w:rFonts w:ascii="Arial" w:eastAsia="Arial Unicode MS" w:hAnsi="Arial" w:cs="Arial"/>
                <w:i/>
                <w:iCs/>
                <w:color w:val="000000"/>
                <w:kern w:val="1"/>
                <w:sz w:val="24"/>
                <w:szCs w:val="24"/>
                <w:lang w:eastAsia="ar-SA"/>
              </w:rPr>
              <w:t>mail</w:t>
            </w:r>
            <w:r w:rsidRPr="00E2467A">
              <w:rPr>
                <w:rFonts w:ascii="Arial" w:eastAsia="Arial Unicode MS" w:hAnsi="Arial" w:cs="Arial"/>
                <w:i/>
                <w:iCs/>
                <w:color w:val="000000"/>
                <w:kern w:val="1"/>
                <w:sz w:val="24"/>
                <w:szCs w:val="24"/>
                <w:lang w:val="ru-RU" w:eastAsia="ar-SA"/>
              </w:rPr>
              <w:t>):</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Телефон:</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Телефакс:</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Број рачуна понуђача и назив банке:</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ind w:firstLine="708"/>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ind w:firstLine="708"/>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ind w:firstLine="708"/>
              <w:rPr>
                <w:rFonts w:ascii="Arial" w:eastAsia="Arial Unicode MS" w:hAnsi="Arial" w:cs="Arial"/>
                <w:b/>
                <w:bCs/>
                <w:i/>
                <w:iCs/>
                <w:color w:val="000000"/>
                <w:kern w:val="1"/>
                <w:sz w:val="24"/>
                <w:szCs w:val="24"/>
                <w:lang w:val="ru-RU" w:eastAsia="ar-SA"/>
              </w:rPr>
            </w:pPr>
          </w:p>
        </w:tc>
      </w:tr>
    </w:tbl>
    <w:p w:rsidR="00E2467A" w:rsidRPr="00E2467A" w:rsidRDefault="00E2467A" w:rsidP="00E2467A">
      <w:pPr>
        <w:suppressAutoHyphens/>
        <w:spacing w:after="0" w:line="100" w:lineRule="atLeast"/>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NewRomanPSMT" w:hAnsi="Arial" w:cs="Arial"/>
                <w:b/>
                <w:bCs/>
                <w:color w:val="000000"/>
                <w:kern w:val="1"/>
                <w:sz w:val="24"/>
                <w:szCs w:val="24"/>
                <w:lang w:eastAsia="ar-SA"/>
              </w:rPr>
            </w:pPr>
            <w:r w:rsidRPr="00E2467A">
              <w:rPr>
                <w:rFonts w:ascii="Arial" w:eastAsia="TimesNewRomanPSMT" w:hAnsi="Arial" w:cs="Arial"/>
                <w:b/>
                <w:bCs/>
                <w:color w:val="000000"/>
                <w:kern w:val="1"/>
                <w:sz w:val="24"/>
                <w:szCs w:val="24"/>
                <w:lang w:eastAsia="ar-SA"/>
              </w:rPr>
              <w:t xml:space="preserve">А) САМОСТАЛНО </w:t>
            </w:r>
          </w:p>
        </w:tc>
      </w:tr>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NewRomanPSMT" w:hAnsi="Arial" w:cs="Arial"/>
                <w:b/>
                <w:bCs/>
                <w:color w:val="000000"/>
                <w:kern w:val="1"/>
                <w:sz w:val="24"/>
                <w:szCs w:val="24"/>
                <w:lang w:eastAsia="ar-SA"/>
              </w:rPr>
            </w:pPr>
            <w:r w:rsidRPr="00E2467A">
              <w:rPr>
                <w:rFonts w:ascii="Arial" w:eastAsia="TimesNewRomanPSMT" w:hAnsi="Arial" w:cs="Arial"/>
                <w:b/>
                <w:bCs/>
                <w:color w:val="000000"/>
                <w:kern w:val="1"/>
                <w:sz w:val="24"/>
                <w:szCs w:val="24"/>
                <w:lang w:eastAsia="ar-SA"/>
              </w:rPr>
              <w:t>Б) СА ПОДИЗВОЂАЧЕМ</w:t>
            </w:r>
          </w:p>
        </w:tc>
      </w:tr>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i/>
                <w:iCs/>
                <w:color w:val="000000"/>
                <w:kern w:val="1"/>
                <w:sz w:val="24"/>
                <w:szCs w:val="24"/>
                <w:lang w:val="ru-RU" w:eastAsia="ar-SA"/>
              </w:rPr>
            </w:pPr>
            <w:r w:rsidRPr="00E2467A">
              <w:rPr>
                <w:rFonts w:ascii="Arial" w:eastAsia="TimesNewRomanPSMT" w:hAnsi="Arial" w:cs="Arial"/>
                <w:b/>
                <w:bCs/>
                <w:color w:val="000000"/>
                <w:kern w:val="1"/>
                <w:sz w:val="24"/>
                <w:szCs w:val="24"/>
                <w:lang w:eastAsia="ar-SA"/>
              </w:rPr>
              <w:t>В) КАО ЗАЈЕДНИЧКУ ПОНУДУ</w:t>
            </w:r>
          </w:p>
        </w:tc>
      </w:tr>
    </w:tbl>
    <w:p w:rsidR="00E2467A" w:rsidRPr="00E2467A" w:rsidRDefault="00E2467A" w:rsidP="00E2467A">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2467A">
        <w:rPr>
          <w:rFonts w:ascii="Arial" w:eastAsia="Arial Unicode MS" w:hAnsi="Arial" w:cs="Arial"/>
          <w:b/>
          <w:i/>
          <w:iCs/>
          <w:color w:val="000000"/>
          <w:kern w:val="1"/>
          <w:sz w:val="24"/>
          <w:szCs w:val="24"/>
          <w:lang w:val="ru-RU" w:eastAsia="ar-SA"/>
        </w:rPr>
        <w:t>Напомена:</w:t>
      </w:r>
      <w:r w:rsidRPr="00E2467A">
        <w:rPr>
          <w:rFonts w:ascii="Arial" w:eastAsia="Arial Unicode MS" w:hAnsi="Arial" w:cs="Ari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2467A">
        <w:rPr>
          <w:rFonts w:ascii="Arial" w:eastAsia="Arial Unicode MS" w:hAnsi="Arial" w:cs="Arial"/>
          <w:i/>
          <w:iCs/>
          <w:kern w:val="1"/>
          <w:sz w:val="24"/>
          <w:szCs w:val="24"/>
          <w:lang w:val="ru-RU" w:eastAsia="ar-SA"/>
        </w:rPr>
        <w:t>свим учесницима</w:t>
      </w:r>
      <w:r w:rsidRPr="00E2467A">
        <w:rPr>
          <w:rFonts w:ascii="Arial" w:eastAsia="Arial Unicode MS" w:hAnsi="Arial" w:cs="Arial"/>
          <w:i/>
          <w:iCs/>
          <w:color w:val="000000"/>
          <w:kern w:val="1"/>
          <w:sz w:val="24"/>
          <w:szCs w:val="24"/>
          <w:lang w:val="ru-RU" w:eastAsia="ar-SA"/>
        </w:rPr>
        <w:t xml:space="preserve"> заједничке понуде, уколико понуду подноси група понуђача</w:t>
      </w:r>
    </w:p>
    <w:p w:rsidR="00E2467A" w:rsidRPr="00E2467A" w:rsidRDefault="00E2467A" w:rsidP="00E2467A">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eastAsia="ar-SA"/>
        </w:rPr>
      </w:pPr>
      <w:r w:rsidRPr="00E2467A">
        <w:rPr>
          <w:rFonts w:ascii="Arial" w:eastAsia="TimesNewRomanPSMT" w:hAnsi="Arial" w:cs="Arial"/>
          <w:b/>
          <w:bCs/>
          <w:i/>
          <w:color w:val="000000"/>
          <w:kern w:val="1"/>
          <w:sz w:val="24"/>
          <w:szCs w:val="24"/>
          <w:lang w:val="sr-Cyrl-CS" w:eastAsia="ar-SA"/>
        </w:rPr>
        <w:t xml:space="preserve">3) </w:t>
      </w:r>
      <w:r w:rsidRPr="00E2467A">
        <w:rPr>
          <w:rFonts w:ascii="Arial" w:eastAsia="TimesNewRomanPSMT" w:hAnsi="Arial" w:cs="Arial"/>
          <w:b/>
          <w:bCs/>
          <w:i/>
          <w:color w:val="000000"/>
          <w:kern w:val="1"/>
          <w:sz w:val="24"/>
          <w:szCs w:val="24"/>
          <w:lang w:eastAsia="ar-SA"/>
        </w:rPr>
        <w:t xml:space="preserve">ПОДАЦИ О ПОДИЗВОЂАЧУ </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r w:rsidRPr="00E2467A">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особе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за</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r w:rsidRPr="00E2467A">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Назив</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идентификациони</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4"/>
          <w:szCs w:val="24"/>
          <w:u w:val="single"/>
          <w:lang w:val="ru-RU"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val="ru-RU" w:eastAsia="ar-SA"/>
        </w:rPr>
      </w:pPr>
      <w:r w:rsidRPr="00E2467A">
        <w:rPr>
          <w:rFonts w:ascii="Arial" w:eastAsia="Arial Unicode MS" w:hAnsi="Arial" w:cs="Arial"/>
          <w:b/>
          <w:bCs/>
          <w:i/>
          <w:iCs/>
          <w:color w:val="000000"/>
          <w:kern w:val="1"/>
          <w:sz w:val="24"/>
          <w:szCs w:val="24"/>
          <w:u w:val="single"/>
          <w:lang w:val="ru-RU" w:eastAsia="ar-SA"/>
        </w:rPr>
        <w:t>Напомена:</w:t>
      </w: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val="ru-RU" w:eastAsia="ar-SA"/>
        </w:rPr>
      </w:pPr>
      <w:r w:rsidRPr="00E2467A">
        <w:rPr>
          <w:rFonts w:ascii="Arial" w:eastAsia="TimesNewRomanPSMT" w:hAnsi="Arial" w:cs="Arial"/>
          <w:b/>
          <w:bCs/>
          <w:i/>
          <w:color w:val="000000"/>
          <w:kern w:val="1"/>
          <w:sz w:val="24"/>
          <w:szCs w:val="24"/>
          <w:lang w:val="sr-Cyrl-CS" w:eastAsia="ar-SA"/>
        </w:rPr>
        <w:t xml:space="preserve">4) </w:t>
      </w:r>
      <w:r w:rsidRPr="00E2467A">
        <w:rPr>
          <w:rFonts w:ascii="Arial" w:eastAsia="TimesNewRomanPSMT" w:hAnsi="Arial" w:cs="Arial"/>
          <w:b/>
          <w:bCs/>
          <w:i/>
          <w:color w:val="000000"/>
          <w:kern w:val="1"/>
          <w:sz w:val="24"/>
          <w:szCs w:val="24"/>
          <w:lang w:val="ru-RU" w:eastAsia="ar-SA"/>
        </w:rPr>
        <w:t>ПОДАЦИ О УЧЕСНИКУ  У ЗАЈЕДНИЧКОЈ ПОНУДИ</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особе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за</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4"/>
          <w:szCs w:val="24"/>
          <w:u w:val="single"/>
          <w:lang w:val="sr-Cyrl-RS"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val="ru-RU" w:eastAsia="ar-SA"/>
        </w:rPr>
      </w:pPr>
      <w:r w:rsidRPr="00E2467A">
        <w:rPr>
          <w:rFonts w:ascii="Arial" w:eastAsia="Arial Unicode MS" w:hAnsi="Arial" w:cs="Arial"/>
          <w:b/>
          <w:bCs/>
          <w:i/>
          <w:iCs/>
          <w:color w:val="000000"/>
          <w:kern w:val="1"/>
          <w:sz w:val="24"/>
          <w:szCs w:val="24"/>
          <w:u w:val="single"/>
          <w:lang w:eastAsia="ar-SA"/>
        </w:rPr>
        <w:t>Напомена: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r w:rsidRPr="00E2467A">
        <w:rPr>
          <w:rFonts w:ascii="Arial" w:eastAsia="Arial Unicode MS" w:hAnsi="Arial" w:cs="Ari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2467A">
        <w:rPr>
          <w:rFonts w:ascii="Arial" w:eastAsia="Arial Unicode MS" w:hAnsi="Arial" w:cs="Arial"/>
          <w:i/>
          <w:iCs/>
          <w:color w:val="000000"/>
          <w:kern w:val="1"/>
          <w:sz w:val="20"/>
          <w:szCs w:val="20"/>
          <w:lang w:val="ru-RU" w:eastAsia="ar-SA"/>
        </w:rPr>
        <w:t>.</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sr-Cyrl-CS" w:eastAsia="ar-SA"/>
        </w:rPr>
      </w:pPr>
    </w:p>
    <w:p w:rsidR="00E2467A" w:rsidRPr="00AB5ECC" w:rsidRDefault="00E2467A" w:rsidP="00AB5ECC">
      <w:pPr>
        <w:pStyle w:val="ListParagraph"/>
        <w:numPr>
          <w:ilvl w:val="0"/>
          <w:numId w:val="12"/>
        </w:numPr>
        <w:jc w:val="both"/>
        <w:rPr>
          <w:rFonts w:ascii="Arial" w:eastAsia="TimesNewRomanPSMT" w:hAnsi="Arial" w:cs="Arial"/>
          <w:b/>
          <w:bCs/>
          <w:lang w:val="sr-Cyrl-RS"/>
        </w:rPr>
      </w:pPr>
      <w:r w:rsidRPr="00AB5ECC">
        <w:rPr>
          <w:rFonts w:ascii="Arial" w:eastAsia="TimesNewRomanPSMT" w:hAnsi="Arial" w:cs="Arial"/>
          <w:b/>
          <w:bCs/>
        </w:rPr>
        <w:t>ОПИС ПРЕДМЕТА НАБАВКЕ</w:t>
      </w:r>
      <w:r w:rsidR="00AB5ECC" w:rsidRPr="00AB5ECC">
        <w:rPr>
          <w:rFonts w:ascii="Arial" w:eastAsia="TimesNewRomanPSMT" w:hAnsi="Arial" w:cs="Arial"/>
          <w:b/>
          <w:bCs/>
          <w:lang w:val="sr-Cyrl-RS"/>
        </w:rPr>
        <w:t xml:space="preserve"> </w:t>
      </w:r>
      <w:r w:rsidR="00AB5ECC">
        <w:rPr>
          <w:rFonts w:ascii="Arial" w:eastAsia="TimesNewRomanPSMT" w:hAnsi="Arial" w:cs="Arial"/>
          <w:b/>
          <w:bCs/>
          <w:lang w:val="sr-Cyrl-RS"/>
        </w:rPr>
        <w:t>–</w:t>
      </w:r>
      <w:r w:rsidR="00AB5ECC" w:rsidRPr="00AB5ECC">
        <w:rPr>
          <w:rFonts w:ascii="Arial" w:eastAsia="TimesNewRomanPSMT" w:hAnsi="Arial" w:cs="Arial"/>
          <w:b/>
          <w:bCs/>
          <w:lang w:val="sr-Cyrl-RS"/>
        </w:rPr>
        <w:t xml:space="preserve"> </w:t>
      </w:r>
      <w:r w:rsidRPr="00AB5ECC">
        <w:rPr>
          <w:rFonts w:ascii="Arial" w:eastAsia="TimesNewRomanPSMT" w:hAnsi="Arial" w:cs="Arial"/>
          <w:b/>
          <w:bCs/>
        </w:rPr>
        <w:t>Пластеници</w:t>
      </w:r>
    </w:p>
    <w:p w:rsidR="00AB5ECC" w:rsidRPr="00AB5ECC" w:rsidRDefault="00AB5ECC" w:rsidP="00AB5ECC">
      <w:pPr>
        <w:ind w:left="1080"/>
        <w:jc w:val="both"/>
        <w:rPr>
          <w:rFonts w:ascii="Arial" w:eastAsia="TimesNewRomanPSMT" w:hAnsi="Arial" w:cs="Arial"/>
          <w:b/>
          <w:bCs/>
          <w:lang w:val="sr-Cyrl-RS"/>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p>
    <w:tbl>
      <w:tblPr>
        <w:tblW w:w="0" w:type="auto"/>
        <w:tblInd w:w="308" w:type="dxa"/>
        <w:tblLayout w:type="fixed"/>
        <w:tblLook w:val="0000" w:firstRow="0" w:lastRow="0" w:firstColumn="0" w:lastColumn="0" w:noHBand="0" w:noVBand="0"/>
      </w:tblPr>
      <w:tblGrid>
        <w:gridCol w:w="5250"/>
        <w:gridCol w:w="3365"/>
      </w:tblGrid>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r w:rsidRPr="00E2467A">
              <w:rPr>
                <w:rFonts w:ascii="Arial" w:eastAsia="TimesNewRomanPSMT" w:hAnsi="Arial" w:cs="Arial"/>
                <w:bCs/>
                <w:color w:val="000000"/>
                <w:kern w:val="1"/>
                <w:sz w:val="24"/>
                <w:szCs w:val="24"/>
                <w:lang w:val="ru-RU" w:eastAsia="ar-SA"/>
              </w:rPr>
              <w:t xml:space="preserve">Укупна цена без ПДВ-а </w:t>
            </w: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FF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p>
        </w:tc>
      </w:tr>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r w:rsidRPr="00E2467A">
              <w:rPr>
                <w:rFonts w:ascii="Arial" w:eastAsia="TimesNewRomanPSMT" w:hAnsi="Arial" w:cs="Arial"/>
                <w:bCs/>
                <w:color w:val="000000"/>
                <w:kern w:val="1"/>
                <w:sz w:val="24"/>
                <w:szCs w:val="24"/>
                <w:lang w:val="ru-RU" w:eastAsia="ar-SA"/>
              </w:rPr>
              <w:t>Укупна цена са ПДВ-ом</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FF0000"/>
                <w:kern w:val="1"/>
                <w:sz w:val="24"/>
                <w:szCs w:val="24"/>
                <w:lang w:val="ru-RU" w:eastAsia="ar-SA"/>
              </w:rPr>
            </w:pPr>
          </w:p>
        </w:tc>
      </w:tr>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r w:rsidRPr="00E2467A">
              <w:rPr>
                <w:rFonts w:ascii="Arial" w:eastAsia="TimesNewRomanPSMT" w:hAnsi="Arial" w:cs="Arial"/>
                <w:bCs/>
                <w:color w:val="000000"/>
                <w:kern w:val="1"/>
                <w:sz w:val="24"/>
                <w:szCs w:val="24"/>
                <w:lang w:val="ru-RU" w:eastAsia="ar-SA"/>
              </w:rPr>
              <w:t>Рок важења понуде</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tc>
      </w:tr>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r w:rsidRPr="00E2467A">
              <w:rPr>
                <w:rFonts w:ascii="Arial" w:eastAsia="TimesNewRomanPSMT" w:hAnsi="Arial" w:cs="Arial"/>
                <w:bCs/>
                <w:color w:val="000000"/>
                <w:kern w:val="1"/>
                <w:sz w:val="24"/>
                <w:szCs w:val="24"/>
                <w:lang w:val="ru-RU" w:eastAsia="ar-SA"/>
              </w:rPr>
              <w:t>Рок испоруке</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tc>
      </w:tr>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color w:val="000000"/>
                <w:kern w:val="1"/>
                <w:sz w:val="24"/>
                <w:szCs w:val="24"/>
                <w:lang w:val="ru-RU" w:eastAsia="ar-SA"/>
              </w:rPr>
              <w:t xml:space="preserve">Гарантни </w:t>
            </w:r>
            <w:r w:rsidRPr="00E2467A">
              <w:rPr>
                <w:rFonts w:ascii="Arial" w:eastAsia="TimesNewRomanPSMT" w:hAnsi="Arial" w:cs="Arial"/>
                <w:bCs/>
                <w:color w:val="000000"/>
                <w:kern w:val="1"/>
                <w:sz w:val="24"/>
                <w:szCs w:val="24"/>
                <w:lang w:eastAsia="ar-SA"/>
              </w:rPr>
              <w:t>период</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eastAsia="ar-SA"/>
              </w:rPr>
            </w:pPr>
          </w:p>
        </w:tc>
      </w:tr>
    </w:tbl>
    <w:p w:rsidR="00E2467A" w:rsidRPr="00E2467A" w:rsidRDefault="00E2467A" w:rsidP="00E2467A">
      <w:pPr>
        <w:suppressAutoHyphens/>
        <w:spacing w:after="0" w:line="100" w:lineRule="atLeast"/>
        <w:ind w:left="720" w:firstLine="720"/>
        <w:jc w:val="both"/>
        <w:rPr>
          <w:rFonts w:ascii="Times New Roman" w:eastAsia="Arial Unicode MS" w:hAnsi="Times New Roman" w:cs="Times New Roman"/>
          <w:color w:val="000000"/>
          <w:kern w:val="1"/>
          <w:sz w:val="24"/>
          <w:szCs w:val="24"/>
          <w:lang w:eastAsia="ar-SA"/>
        </w:rPr>
      </w:pPr>
    </w:p>
    <w:p w:rsid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AB5ECC" w:rsidRPr="00AB5ECC" w:rsidRDefault="00AB5ECC"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E2467A" w:rsidRP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E2467A" w:rsidRP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E2467A">
        <w:rPr>
          <w:rFonts w:ascii="Times New Roman" w:eastAsia="TimesNewRomanPSMT" w:hAnsi="Times New Roman" w:cs="Times New Roman"/>
          <w:bCs/>
          <w:color w:val="000000"/>
          <w:kern w:val="1"/>
          <w:sz w:val="24"/>
          <w:szCs w:val="24"/>
          <w:lang w:eastAsia="ar-SA"/>
        </w:rPr>
        <w:t xml:space="preserve">Датум </w:t>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t xml:space="preserve">              Понуђач</w:t>
      </w:r>
    </w:p>
    <w:p w:rsidR="00E2467A" w:rsidRPr="00E2467A" w:rsidRDefault="00E2467A" w:rsidP="00E2467A">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E2467A">
        <w:rPr>
          <w:rFonts w:ascii="Times New Roman" w:eastAsia="TimesNewRomanPSMT" w:hAnsi="Times New Roman" w:cs="Times New Roman"/>
          <w:bCs/>
          <w:color w:val="000000"/>
          <w:kern w:val="1"/>
          <w:sz w:val="24"/>
          <w:szCs w:val="24"/>
          <w:lang w:eastAsia="ar-SA"/>
        </w:rPr>
        <w:t xml:space="preserve">    М. П. </w:t>
      </w:r>
    </w:p>
    <w:p w:rsidR="00E2467A" w:rsidRPr="00E2467A" w:rsidRDefault="00E2467A"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E2467A">
        <w:rPr>
          <w:rFonts w:ascii="Times New Roman" w:eastAsia="TimesNewRomanPS-BoldMT" w:hAnsi="Times New Roman" w:cs="Times New Roman"/>
          <w:b/>
          <w:bCs/>
          <w:i/>
          <w:iCs/>
          <w:color w:val="002060"/>
          <w:kern w:val="1"/>
          <w:sz w:val="24"/>
          <w:szCs w:val="24"/>
          <w:lang w:eastAsia="ar-SA"/>
        </w:rPr>
        <w:t>_____________________________</w:t>
      </w:r>
      <w:r w:rsidRPr="00E2467A">
        <w:rPr>
          <w:rFonts w:ascii="Times New Roman" w:eastAsia="TimesNewRomanPS-BoldMT" w:hAnsi="Times New Roman" w:cs="Times New Roman"/>
          <w:b/>
          <w:bCs/>
          <w:i/>
          <w:iCs/>
          <w:color w:val="002060"/>
          <w:kern w:val="1"/>
          <w:sz w:val="24"/>
          <w:szCs w:val="24"/>
          <w:lang w:eastAsia="ar-SA"/>
        </w:rPr>
        <w:tab/>
      </w:r>
      <w:r w:rsidRPr="00E2467A">
        <w:rPr>
          <w:rFonts w:ascii="Times New Roman" w:eastAsia="TimesNewRomanPS-BoldMT" w:hAnsi="Times New Roman" w:cs="Times New Roman"/>
          <w:b/>
          <w:bCs/>
          <w:i/>
          <w:iCs/>
          <w:color w:val="002060"/>
          <w:kern w:val="1"/>
          <w:sz w:val="24"/>
          <w:szCs w:val="24"/>
          <w:lang w:eastAsia="ar-SA"/>
        </w:rPr>
        <w:tab/>
      </w:r>
      <w:r w:rsidRPr="00E2467A">
        <w:rPr>
          <w:rFonts w:ascii="Times New Roman" w:eastAsia="TimesNewRomanPS-BoldMT" w:hAnsi="Times New Roman" w:cs="Times New Roman"/>
          <w:b/>
          <w:bCs/>
          <w:i/>
          <w:iCs/>
          <w:color w:val="002060"/>
          <w:kern w:val="1"/>
          <w:sz w:val="24"/>
          <w:szCs w:val="24"/>
          <w:lang w:eastAsia="ar-SA"/>
        </w:rPr>
        <w:tab/>
        <w:t>________________________________</w:t>
      </w:r>
    </w:p>
    <w:p w:rsidR="00E2467A" w:rsidRPr="00E2467A" w:rsidRDefault="00E2467A"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AB5ECC" w:rsidRDefault="00AB5ECC"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AB5ECC" w:rsidRDefault="00AB5ECC"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r w:rsidRPr="00E2467A">
        <w:rPr>
          <w:rFonts w:ascii="Arial" w:eastAsia="Arial Unicode MS" w:hAnsi="Arial" w:cs="Arial"/>
          <w:b/>
          <w:bCs/>
          <w:i/>
          <w:iCs/>
          <w:color w:val="000000"/>
          <w:kern w:val="1"/>
          <w:sz w:val="24"/>
          <w:szCs w:val="24"/>
          <w:u w:val="single"/>
          <w:lang w:eastAsia="ar-SA"/>
        </w:rPr>
        <w:t>Напомене:</w:t>
      </w: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r w:rsidRPr="00E2467A">
        <w:rPr>
          <w:rFonts w:ascii="Arial" w:eastAsia="Arial Unicode MS" w:hAnsi="Arial" w:cs="Arial"/>
          <w:i/>
          <w:iCs/>
          <w:color w:val="000000"/>
          <w:kern w:val="1"/>
          <w:sz w:val="24"/>
          <w:szCs w:val="24"/>
          <w:lang w:eastAsia="ar-SA"/>
        </w:rPr>
        <w:t xml:space="preserve">Образац понуде понуђач мора да попуни, овери печатом и потпише, чиме </w:t>
      </w:r>
      <w:r w:rsidRPr="00E2467A">
        <w:rPr>
          <w:rFonts w:ascii="Arial" w:eastAsia="Arial Unicode MS" w:hAnsi="Arial" w:cs="Arial"/>
          <w:i/>
          <w:iCs/>
          <w:color w:val="000000"/>
          <w:kern w:val="1"/>
          <w:sz w:val="24"/>
          <w:szCs w:val="24"/>
          <w:lang w:val="sr-Cyrl-CS" w:eastAsia="ar-SA"/>
        </w:rPr>
        <w:t>п</w:t>
      </w:r>
      <w:r w:rsidRPr="00E2467A">
        <w:rPr>
          <w:rFonts w:ascii="Arial" w:eastAsia="Arial Unicode MS" w:hAnsi="Arial" w:cs="Arial"/>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467A" w:rsidRDefault="00E2467A" w:rsidP="00E2467A">
      <w:pPr>
        <w:suppressAutoHyphens/>
        <w:spacing w:after="0" w:line="100" w:lineRule="atLeast"/>
        <w:jc w:val="both"/>
        <w:rPr>
          <w:rFonts w:ascii="Arial" w:eastAsia="Arial Unicode MS" w:hAnsi="Arial" w:cs="Arial"/>
          <w:i/>
          <w:iCs/>
          <w:color w:val="000000"/>
          <w:kern w:val="1"/>
          <w:sz w:val="24"/>
          <w:szCs w:val="24"/>
          <w:lang w:val="sr-Cyrl-RS" w:eastAsia="ar-SA"/>
        </w:rPr>
      </w:pPr>
      <w:r w:rsidRPr="00E2467A">
        <w:rPr>
          <w:rFonts w:ascii="Arial" w:eastAsia="Arial Unicode MS" w:hAnsi="Arial" w:cs="Arial"/>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AB5ECC" w:rsidRDefault="00AB5ECC" w:rsidP="00E2467A">
      <w:pPr>
        <w:suppressAutoHyphens/>
        <w:spacing w:after="0" w:line="100" w:lineRule="atLeast"/>
        <w:jc w:val="both"/>
        <w:rPr>
          <w:rFonts w:ascii="Arial" w:eastAsia="Arial Unicode MS" w:hAnsi="Arial" w:cs="Arial"/>
          <w:i/>
          <w:iCs/>
          <w:color w:val="000000"/>
          <w:kern w:val="1"/>
          <w:sz w:val="24"/>
          <w:szCs w:val="24"/>
          <w:lang w:val="sr-Cyrl-RS" w:eastAsia="ar-SA"/>
        </w:rPr>
      </w:pPr>
    </w:p>
    <w:p w:rsidR="00AB5ECC" w:rsidRPr="00AB5ECC" w:rsidRDefault="00AB5ECC" w:rsidP="00E2467A">
      <w:pPr>
        <w:suppressAutoHyphens/>
        <w:spacing w:after="0" w:line="100" w:lineRule="atLeast"/>
        <w:jc w:val="both"/>
        <w:rPr>
          <w:rFonts w:ascii="Arial" w:eastAsia="Arial Unicode MS" w:hAnsi="Arial" w:cs="Arial"/>
          <w:i/>
          <w:i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A050D5" w:rsidRDefault="00A050D5" w:rsidP="00A050D5">
      <w:pPr>
        <w:shd w:val="clear" w:color="auto" w:fill="C6D9F1"/>
        <w:suppressAutoHyphens/>
        <w:spacing w:after="0" w:line="100" w:lineRule="atLeast"/>
        <w:rPr>
          <w:rFonts w:ascii="Arial" w:eastAsia="Arial Unicode MS" w:hAnsi="Arial" w:cs="Arial"/>
          <w:i/>
          <w:iCs/>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t>VII МОДЕЛ УГОВОРА</w:t>
      </w:r>
    </w:p>
    <w:p w:rsidR="00AB5ECC" w:rsidRDefault="00AB5ECC" w:rsidP="00E2467A">
      <w:pPr>
        <w:suppressAutoHyphens/>
        <w:spacing w:after="0" w:line="100" w:lineRule="atLeast"/>
        <w:jc w:val="center"/>
        <w:rPr>
          <w:rFonts w:ascii="Arial" w:eastAsia="Arial Unicode MS" w:hAnsi="Arial" w:cs="Arial"/>
          <w:b/>
          <w:bCs/>
          <w:iCs/>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bCs/>
          <w:iCs/>
          <w:color w:val="000000"/>
          <w:kern w:val="1"/>
          <w:sz w:val="24"/>
          <w:szCs w:val="24"/>
          <w:lang w:eastAsia="ar-SA"/>
        </w:rPr>
      </w:pPr>
      <w:r w:rsidRPr="00E2467A">
        <w:rPr>
          <w:rFonts w:ascii="Arial" w:eastAsia="Arial Unicode MS" w:hAnsi="Arial" w:cs="Arial"/>
          <w:b/>
          <w:bCs/>
          <w:iCs/>
          <w:color w:val="000000"/>
          <w:kern w:val="1"/>
          <w:sz w:val="24"/>
          <w:szCs w:val="24"/>
          <w:lang w:eastAsia="ar-SA"/>
        </w:rPr>
        <w:t xml:space="preserve">УГОВОР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b/>
          <w:iCs/>
          <w:color w:val="000000"/>
          <w:kern w:val="1"/>
          <w:sz w:val="24"/>
          <w:szCs w:val="24"/>
          <w:lang w:eastAsia="ar-SA"/>
        </w:rPr>
        <w:t>Закључен између:</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Наручиоца Фонд за пружањепомоћи избеглим, прогнаним и расељеним лицима</w:t>
      </w:r>
    </w:p>
    <w:p w:rsidR="00E2467A" w:rsidRPr="00AE5720"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са седиштем у Новом Саду., улица Булевар Михајла Пупина 25, 21000 Нови Сад</w:t>
      </w:r>
      <w:r w:rsidR="00AE5720">
        <w:rPr>
          <w:rFonts w:ascii="Arial" w:eastAsia="Arial Unicode MS" w:hAnsi="Arial" w:cs="Arial"/>
          <w:iCs/>
          <w:color w:val="000000"/>
          <w:kern w:val="1"/>
          <w:sz w:val="24"/>
          <w:szCs w:val="24"/>
          <w:lang w:eastAsia="ar-SA"/>
        </w:rPr>
        <w:t>, ПИБ: 104846932</w:t>
      </w:r>
      <w:r w:rsidR="00AB5ECC">
        <w:rPr>
          <w:rFonts w:ascii="Arial" w:eastAsia="Arial Unicode MS" w:hAnsi="Arial" w:cs="Arial"/>
          <w:iCs/>
          <w:color w:val="000000"/>
          <w:kern w:val="1"/>
          <w:sz w:val="24"/>
          <w:szCs w:val="24"/>
          <w:lang w:val="sr-Cyrl-RS" w:eastAsia="ar-SA"/>
        </w:rPr>
        <w:t>;</w:t>
      </w:r>
      <w:r w:rsidR="00AE5720">
        <w:rPr>
          <w:rFonts w:ascii="Arial" w:eastAsia="Arial Unicode MS" w:hAnsi="Arial" w:cs="Arial"/>
          <w:iCs/>
          <w:color w:val="000000"/>
          <w:kern w:val="1"/>
          <w:sz w:val="24"/>
          <w:szCs w:val="24"/>
          <w:lang w:eastAsia="ar-SA"/>
        </w:rPr>
        <w:t xml:space="preserve"> Матични број: 08869413</w:t>
      </w:r>
    </w:p>
    <w:p w:rsidR="00E2467A" w:rsidRPr="00E2467A" w:rsidRDefault="00AE5720" w:rsidP="00E2467A">
      <w:pPr>
        <w:suppressAutoHyphens/>
        <w:spacing w:after="0" w:line="100" w:lineRule="atLeast"/>
        <w:rPr>
          <w:rFonts w:ascii="Arial" w:eastAsia="Arial Unicode MS" w:hAnsi="Arial" w:cs="Arial"/>
          <w:iCs/>
          <w:color w:val="000000"/>
          <w:kern w:val="1"/>
          <w:sz w:val="24"/>
          <w:szCs w:val="24"/>
          <w:lang w:eastAsia="ar-SA"/>
        </w:rPr>
      </w:pPr>
      <w:r>
        <w:rPr>
          <w:rFonts w:ascii="Arial" w:eastAsia="Arial Unicode MS" w:hAnsi="Arial" w:cs="Arial"/>
          <w:iCs/>
          <w:color w:val="000000"/>
          <w:kern w:val="1"/>
          <w:sz w:val="24"/>
          <w:szCs w:val="24"/>
          <w:lang w:eastAsia="ar-SA"/>
        </w:rPr>
        <w:t>Број рачуна: 840-77743-87 Назив банке:</w:t>
      </w:r>
      <w:r w:rsidR="00AB5ECC">
        <w:rPr>
          <w:rFonts w:ascii="Arial" w:eastAsia="Arial Unicode MS" w:hAnsi="Arial" w:cs="Arial"/>
          <w:iCs/>
          <w:color w:val="000000"/>
          <w:kern w:val="1"/>
          <w:sz w:val="24"/>
          <w:szCs w:val="24"/>
          <w:lang w:val="sr-Cyrl-RS" w:eastAsia="ar-SA"/>
        </w:rPr>
        <w:t xml:space="preserve"> </w:t>
      </w:r>
      <w:r>
        <w:rPr>
          <w:rFonts w:ascii="Arial" w:eastAsia="Arial Unicode MS" w:hAnsi="Arial" w:cs="Arial"/>
          <w:iCs/>
          <w:color w:val="000000"/>
          <w:kern w:val="1"/>
          <w:sz w:val="24"/>
          <w:szCs w:val="24"/>
          <w:lang w:eastAsia="ar-SA"/>
        </w:rPr>
        <w:t>Управа за трезор</w:t>
      </w:r>
      <w:r w:rsidR="00E2467A" w:rsidRPr="00E2467A">
        <w:rPr>
          <w:rFonts w:ascii="Arial" w:eastAsia="Arial Unicode MS" w:hAnsi="Arial" w:cs="Arial"/>
          <w:iCs/>
          <w:color w:val="000000"/>
          <w:kern w:val="1"/>
          <w:sz w:val="24"/>
          <w:szCs w:val="24"/>
          <w:lang w:eastAsia="ar-SA"/>
        </w:rPr>
        <w:t>,</w:t>
      </w:r>
    </w:p>
    <w:p w:rsidR="00E2467A" w:rsidRPr="00AE5720" w:rsidRDefault="00AB5ECC" w:rsidP="00E2467A">
      <w:pPr>
        <w:suppressAutoHyphens/>
        <w:spacing w:after="0" w:line="100" w:lineRule="atLeast"/>
        <w:rPr>
          <w:rFonts w:ascii="Arial" w:eastAsia="Arial Unicode MS" w:hAnsi="Arial" w:cs="Arial"/>
          <w:iCs/>
          <w:color w:val="000000"/>
          <w:kern w:val="1"/>
          <w:sz w:val="24"/>
          <w:szCs w:val="24"/>
          <w:lang w:eastAsia="ar-SA"/>
        </w:rPr>
      </w:pPr>
      <w:r>
        <w:rPr>
          <w:rFonts w:ascii="Arial" w:eastAsia="Arial Unicode MS" w:hAnsi="Arial" w:cs="Arial"/>
          <w:iCs/>
          <w:color w:val="000000"/>
          <w:kern w:val="1"/>
          <w:sz w:val="24"/>
          <w:szCs w:val="24"/>
          <w:lang w:eastAsia="ar-SA"/>
        </w:rPr>
        <w:t>Телефон: 021/4754295</w:t>
      </w:r>
      <w:r>
        <w:rPr>
          <w:rFonts w:ascii="Arial" w:eastAsia="Arial Unicode MS" w:hAnsi="Arial" w:cs="Arial"/>
          <w:iCs/>
          <w:color w:val="000000"/>
          <w:kern w:val="1"/>
          <w:sz w:val="24"/>
          <w:szCs w:val="24"/>
          <w:lang w:val="sr-Cyrl-RS" w:eastAsia="ar-SA"/>
        </w:rPr>
        <w:t>;</w:t>
      </w:r>
      <w:r w:rsidR="00E2467A" w:rsidRPr="00E2467A">
        <w:rPr>
          <w:rFonts w:ascii="Arial" w:eastAsia="Arial Unicode MS" w:hAnsi="Arial" w:cs="Arial"/>
          <w:iCs/>
          <w:color w:val="000000"/>
          <w:kern w:val="1"/>
          <w:sz w:val="24"/>
          <w:szCs w:val="24"/>
          <w:lang w:eastAsia="ar-SA"/>
        </w:rPr>
        <w:t>Телефакс:</w:t>
      </w:r>
      <w:r>
        <w:rPr>
          <w:rFonts w:ascii="Arial" w:eastAsia="Arial Unicode MS" w:hAnsi="Arial" w:cs="Arial"/>
          <w:iCs/>
          <w:color w:val="000000"/>
          <w:kern w:val="1"/>
          <w:sz w:val="24"/>
          <w:szCs w:val="24"/>
          <w:lang w:val="sr-Cyrl-RS" w:eastAsia="ar-SA"/>
        </w:rPr>
        <w:t xml:space="preserve"> </w:t>
      </w:r>
      <w:r w:rsidR="00AE5720">
        <w:rPr>
          <w:rFonts w:ascii="Arial" w:eastAsia="Arial Unicode MS" w:hAnsi="Arial" w:cs="Arial"/>
          <w:iCs/>
          <w:color w:val="000000"/>
          <w:kern w:val="1"/>
          <w:sz w:val="24"/>
          <w:szCs w:val="24"/>
          <w:lang w:eastAsia="ar-SA"/>
        </w:rPr>
        <w:t>021/4754296</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кога заступа директор Радомир Кукобат</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(у даљем тексту:</w:t>
      </w:r>
      <w:r w:rsidR="00AB5ECC">
        <w:rPr>
          <w:rFonts w:ascii="Arial" w:eastAsia="Arial Unicode MS" w:hAnsi="Arial" w:cs="Arial"/>
          <w:iCs/>
          <w:color w:val="000000"/>
          <w:kern w:val="1"/>
          <w:sz w:val="24"/>
          <w:szCs w:val="24"/>
          <w:lang w:val="sr-Cyrl-RS" w:eastAsia="ar-SA"/>
        </w:rPr>
        <w:t xml:space="preserve"> </w:t>
      </w:r>
      <w:r w:rsidRPr="00E2467A">
        <w:rPr>
          <w:rFonts w:ascii="Arial" w:eastAsia="Arial Unicode MS" w:hAnsi="Arial" w:cs="Arial"/>
          <w:b/>
          <w:bCs/>
          <w:iCs/>
          <w:color w:val="000000"/>
          <w:kern w:val="1"/>
          <w:sz w:val="24"/>
          <w:szCs w:val="24"/>
          <w:lang w:eastAsia="ar-SA"/>
        </w:rPr>
        <w:t>наручилац</w:t>
      </w: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и</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са седиштем у ............................................, улица .........................................., ПИБ:.</w:t>
      </w:r>
      <w:r w:rsidR="00FA531F">
        <w:rPr>
          <w:rFonts w:ascii="Arial" w:eastAsia="Arial Unicode MS" w:hAnsi="Arial" w:cs="Arial"/>
          <w:iCs/>
          <w:color w:val="000000"/>
          <w:kern w:val="1"/>
          <w:sz w:val="24"/>
          <w:szCs w:val="24"/>
          <w:lang w:eastAsia="ar-SA"/>
        </w:rPr>
        <w:t>......................... Матичн</w:t>
      </w:r>
      <w:r w:rsidRPr="00E2467A">
        <w:rPr>
          <w:rFonts w:ascii="Arial" w:eastAsia="Arial Unicode MS" w:hAnsi="Arial" w:cs="Arial"/>
          <w:iCs/>
          <w:color w:val="000000"/>
          <w:kern w:val="1"/>
          <w:sz w:val="24"/>
          <w:szCs w:val="24"/>
          <w:lang w:eastAsia="ar-SA"/>
        </w:rPr>
        <w:t>и број: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Број рачуна: ............................................ Назив банке:......................................,</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Телефон:............................Телефакс:</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кога заступа...................................................................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(удаљем тексту: </w:t>
      </w:r>
      <w:r w:rsidRPr="00E2467A">
        <w:rPr>
          <w:rFonts w:ascii="Arial" w:eastAsia="Arial Unicode MS" w:hAnsi="Arial" w:cs="Arial"/>
          <w:b/>
          <w:bCs/>
          <w:iCs/>
          <w:color w:val="000000"/>
          <w:kern w:val="1"/>
          <w:sz w:val="24"/>
          <w:szCs w:val="24"/>
          <w:lang w:eastAsia="ar-SA"/>
        </w:rPr>
        <w:t>…...............</w:t>
      </w: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Основ уговора:</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ЈН Број:</w:t>
      </w:r>
      <w:r>
        <w:rPr>
          <w:rFonts w:ascii="Arial" w:eastAsia="Arial Unicode MS" w:hAnsi="Arial" w:cs="Arial"/>
          <w:iCs/>
          <w:color w:val="000000"/>
          <w:kern w:val="1"/>
          <w:sz w:val="24"/>
          <w:szCs w:val="24"/>
          <w:lang w:eastAsia="ar-SA"/>
        </w:rPr>
        <w:t>07</w:t>
      </w:r>
      <w:r w:rsidRPr="00E2467A">
        <w:rPr>
          <w:rFonts w:ascii="Arial" w:eastAsia="Arial Unicode MS" w:hAnsi="Arial" w:cs="Arial"/>
          <w:iCs/>
          <w:color w:val="000000"/>
          <w:kern w:val="1"/>
          <w:sz w:val="24"/>
          <w:szCs w:val="24"/>
          <w:lang w:eastAsia="ar-SA"/>
        </w:rPr>
        <w:t>/14</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Број и датум одлуке о </w:t>
      </w:r>
      <w:r w:rsidRPr="00E2467A">
        <w:rPr>
          <w:rFonts w:ascii="Arial" w:eastAsia="Arial Unicode MS" w:hAnsi="Arial" w:cs="Arial"/>
          <w:iCs/>
          <w:color w:val="000000"/>
          <w:kern w:val="1"/>
          <w:sz w:val="24"/>
          <w:szCs w:val="24"/>
          <w:lang w:val="sr-Cyrl-CS" w:eastAsia="ar-SA"/>
        </w:rPr>
        <w:t>додели уговора</w:t>
      </w: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Понуда изабраног понуђача бр. ______ од...............................</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Наручилац и Добављач су се договорили и уговорили следеће:</w:t>
      </w:r>
    </w:p>
    <w:p w:rsidR="00E2467A" w:rsidRDefault="00E2467A"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AB5ECC" w:rsidRDefault="00AB5ECC"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w:t>
      </w:r>
    </w:p>
    <w:p w:rsidR="00AB5ECC" w:rsidRDefault="00E2467A" w:rsidP="00AB5ECC">
      <w:pPr>
        <w:tabs>
          <w:tab w:val="left" w:pos="-284"/>
        </w:tabs>
        <w:spacing w:after="0"/>
        <w:ind w:right="-18"/>
        <w:jc w:val="both"/>
        <w:rPr>
          <w:rFonts w:ascii="Arial" w:hAnsi="Arial" w:cs="Arial"/>
          <w:sz w:val="24"/>
          <w:szCs w:val="24"/>
          <w:lang w:val="sr-Cyrl-CS"/>
        </w:rPr>
      </w:pPr>
      <w:r w:rsidRPr="00E2467A">
        <w:rPr>
          <w:rFonts w:ascii="Arial" w:eastAsia="Arial Unicode MS" w:hAnsi="Arial" w:cs="Arial"/>
          <w:color w:val="000000"/>
          <w:kern w:val="1"/>
          <w:sz w:val="24"/>
          <w:szCs w:val="24"/>
          <w:lang w:val="sr-Cyrl-CS" w:eastAsia="ar-SA"/>
        </w:rPr>
        <w:tab/>
        <w:t>Предмет уговора је набавка</w:t>
      </w:r>
      <w:r w:rsidR="00DC54A4">
        <w:rPr>
          <w:rFonts w:ascii="Arial" w:eastAsia="Arial Unicode MS" w:hAnsi="Arial" w:cs="Arial"/>
          <w:color w:val="000000"/>
          <w:kern w:val="1"/>
          <w:sz w:val="24"/>
          <w:szCs w:val="24"/>
          <w:lang w:val="sr-Cyrl-CS" w:eastAsia="ar-SA"/>
        </w:rPr>
        <w:t xml:space="preserve"> пластеника</w:t>
      </w:r>
      <w:r w:rsidRPr="00E2467A">
        <w:rPr>
          <w:rFonts w:ascii="Arial" w:eastAsia="Arial Unicode MS" w:hAnsi="Arial" w:cs="Arial"/>
          <w:bCs/>
          <w:color w:val="000000"/>
          <w:kern w:val="1"/>
          <w:sz w:val="24"/>
          <w:szCs w:val="24"/>
          <w:lang w:val="sr-Cyrl-CS" w:eastAsia="sr-Latn-CS"/>
        </w:rPr>
        <w:t>,</w:t>
      </w:r>
      <w:r w:rsidRPr="00E2467A">
        <w:rPr>
          <w:rFonts w:ascii="Arial" w:eastAsia="Arial Unicode MS" w:hAnsi="Arial" w:cs="Arial"/>
          <w:color w:val="000000"/>
          <w:kern w:val="1"/>
          <w:sz w:val="24"/>
          <w:szCs w:val="24"/>
          <w:lang w:val="sr-Cyrl-CS" w:eastAsia="ar-SA"/>
        </w:rPr>
        <w:t>у свему према понуди Добављача</w:t>
      </w:r>
      <w:r w:rsidRPr="00E2467A">
        <w:rPr>
          <w:rFonts w:ascii="Arial" w:eastAsia="Arial Unicode MS" w:hAnsi="Arial" w:cs="Arial"/>
          <w:color w:val="000000"/>
          <w:kern w:val="1"/>
          <w:sz w:val="24"/>
          <w:szCs w:val="24"/>
          <w:lang w:val="sr-Latn-CS" w:eastAsia="ar-SA"/>
        </w:rPr>
        <w:t xml:space="preserve"> број _________</w:t>
      </w:r>
      <w:r w:rsidRPr="00E2467A">
        <w:rPr>
          <w:rFonts w:ascii="Arial" w:eastAsia="Arial Unicode MS" w:hAnsi="Arial" w:cs="Arial"/>
          <w:color w:val="000000"/>
          <w:kern w:val="1"/>
          <w:sz w:val="24"/>
          <w:szCs w:val="24"/>
          <w:lang w:val="sr-Cyrl-CS" w:eastAsia="ar-SA"/>
        </w:rPr>
        <w:t xml:space="preserve"> од ________ 2014</w:t>
      </w:r>
      <w:r w:rsidR="00B31222">
        <w:rPr>
          <w:rFonts w:ascii="Arial" w:eastAsia="Arial Unicode MS" w:hAnsi="Arial" w:cs="Arial"/>
          <w:color w:val="000000"/>
          <w:kern w:val="1"/>
          <w:sz w:val="24"/>
          <w:szCs w:val="24"/>
          <w:lang w:val="sr-Cyrl-CS" w:eastAsia="ar-SA"/>
        </w:rPr>
        <w:t>. године,</w:t>
      </w:r>
      <w:r w:rsidR="00B31222" w:rsidRPr="00B31222">
        <w:rPr>
          <w:rFonts w:ascii="Arial" w:hAnsi="Arial" w:cs="Arial"/>
          <w:lang w:val="sr-Cyrl-CS"/>
        </w:rPr>
        <w:t xml:space="preserve"> </w:t>
      </w:r>
      <w:r w:rsidR="00B31222" w:rsidRPr="00B31222">
        <w:rPr>
          <w:rFonts w:ascii="Arial" w:hAnsi="Arial" w:cs="Arial"/>
          <w:sz w:val="24"/>
          <w:szCs w:val="24"/>
          <w:lang w:val="sr-Cyrl-CS"/>
        </w:rPr>
        <w:t>односно спецификацији из конкурсне документације.</w:t>
      </w:r>
      <w:r w:rsidR="00FA531F">
        <w:rPr>
          <w:rFonts w:ascii="Arial" w:hAnsi="Arial" w:cs="Arial"/>
          <w:sz w:val="24"/>
          <w:szCs w:val="24"/>
          <w:lang w:val="sr-Cyrl-CS"/>
        </w:rPr>
        <w:t xml:space="preserve">      </w:t>
      </w:r>
    </w:p>
    <w:p w:rsidR="00FA531F" w:rsidRDefault="00FA531F" w:rsidP="00AB5ECC">
      <w:pPr>
        <w:tabs>
          <w:tab w:val="left" w:pos="-284"/>
        </w:tabs>
        <w:spacing w:after="0"/>
        <w:ind w:right="-18"/>
        <w:jc w:val="both"/>
        <w:rPr>
          <w:rFonts w:ascii="Arial" w:hAnsi="Arial" w:cs="Arial"/>
          <w:sz w:val="24"/>
          <w:szCs w:val="24"/>
          <w:lang w:val="sr-Cyrl-CS"/>
        </w:rPr>
      </w:pPr>
      <w:r>
        <w:rPr>
          <w:rFonts w:ascii="Arial" w:hAnsi="Arial" w:cs="Arial"/>
          <w:sz w:val="24"/>
          <w:szCs w:val="24"/>
          <w:lang w:val="sr-Cyrl-CS"/>
        </w:rPr>
        <w:t xml:space="preserve">                   </w:t>
      </w:r>
    </w:p>
    <w:p w:rsidR="00E2467A" w:rsidRPr="00FA531F" w:rsidRDefault="00E2467A" w:rsidP="00AB5ECC">
      <w:pPr>
        <w:tabs>
          <w:tab w:val="left" w:pos="-284"/>
        </w:tabs>
        <w:spacing w:after="120"/>
        <w:ind w:right="-18"/>
        <w:jc w:val="center"/>
        <w:rPr>
          <w:rFonts w:ascii="Arial" w:hAnsi="Arial" w:cs="Arial"/>
          <w:sz w:val="24"/>
          <w:szCs w:val="24"/>
          <w:lang w:val="sr-Cyrl-CS"/>
        </w:rPr>
      </w:pPr>
      <w:r w:rsidRPr="00E2467A">
        <w:rPr>
          <w:rFonts w:ascii="Arial" w:eastAsia="Arial Unicode MS" w:hAnsi="Arial" w:cs="Arial"/>
          <w:b/>
          <w:color w:val="000000"/>
          <w:kern w:val="1"/>
          <w:sz w:val="24"/>
          <w:szCs w:val="24"/>
          <w:lang w:val="sr-Cyrl-CS" w:eastAsia="ar-SA"/>
        </w:rPr>
        <w:t>Члан 2.</w:t>
      </w:r>
    </w:p>
    <w:p w:rsidR="00B31222" w:rsidRPr="00B31222" w:rsidRDefault="00E2467A" w:rsidP="00B31222">
      <w:pPr>
        <w:ind w:right="-18"/>
        <w:jc w:val="both"/>
        <w:rPr>
          <w:rFonts w:ascii="Arial" w:hAnsi="Arial" w:cs="Arial"/>
          <w:sz w:val="24"/>
          <w:szCs w:val="24"/>
          <w:lang w:val="sr-Cyrl-CS"/>
        </w:rPr>
      </w:pPr>
      <w:r w:rsidRPr="00E2467A">
        <w:rPr>
          <w:rFonts w:ascii="Arial" w:eastAsia="Arial Unicode MS" w:hAnsi="Arial" w:cs="Arial"/>
          <w:color w:val="000000"/>
          <w:kern w:val="1"/>
          <w:sz w:val="24"/>
          <w:szCs w:val="24"/>
          <w:lang w:eastAsia="ar-SA"/>
        </w:rPr>
        <w:tab/>
      </w:r>
      <w:r w:rsidR="00B31222" w:rsidRPr="00B31222">
        <w:rPr>
          <w:rFonts w:ascii="Arial" w:hAnsi="Arial" w:cs="Arial"/>
          <w:sz w:val="24"/>
          <w:szCs w:val="24"/>
          <w:lang w:val="sr-Cyrl-CS"/>
        </w:rPr>
        <w:t>Добављач се обавезује да добра која су предмет овог уговора испоручи</w:t>
      </w:r>
      <w:r w:rsidR="00B31222">
        <w:rPr>
          <w:rFonts w:ascii="Arial" w:hAnsi="Arial" w:cs="Arial"/>
          <w:sz w:val="24"/>
          <w:szCs w:val="24"/>
          <w:lang w:val="sr-Cyrl-CS"/>
        </w:rPr>
        <w:t xml:space="preserve"> и монтира</w:t>
      </w:r>
      <w:r w:rsidR="00B31222" w:rsidRPr="00B31222">
        <w:rPr>
          <w:rFonts w:ascii="Arial" w:hAnsi="Arial" w:cs="Arial"/>
          <w:sz w:val="24"/>
          <w:szCs w:val="24"/>
          <w:lang w:val="sr-Cyrl-CS"/>
        </w:rPr>
        <w:t xml:space="preserve"> на адресе крајњих корисника на територији Аутономне Покрајине Војводине.</w:t>
      </w:r>
    </w:p>
    <w:p w:rsidR="00FA531F" w:rsidRDefault="00B31222" w:rsidP="00FA531F">
      <w:pPr>
        <w:ind w:right="-18" w:firstLine="708"/>
        <w:jc w:val="both"/>
        <w:rPr>
          <w:rFonts w:ascii="Arial" w:hAnsi="Arial" w:cs="Arial"/>
          <w:sz w:val="24"/>
          <w:szCs w:val="24"/>
          <w:lang w:val="sr-Cyrl-CS"/>
        </w:rPr>
      </w:pPr>
      <w:r w:rsidRPr="00B31222">
        <w:rPr>
          <w:rFonts w:ascii="Arial" w:hAnsi="Arial" w:cs="Arial"/>
          <w:sz w:val="24"/>
          <w:szCs w:val="24"/>
          <w:lang w:val="sr-Cyrl-CS"/>
        </w:rPr>
        <w:t>Добављач се такође обавезује и да прикупи сву документацију о роби (произвођачка декларација, гаранција, списак овлашћених сервисера и сл.) и изврши све неопходне радње које претходе испоруци добара.</w:t>
      </w:r>
    </w:p>
    <w:p w:rsidR="00E2467A" w:rsidRPr="00FA531F" w:rsidRDefault="00E2467A" w:rsidP="00AB5ECC">
      <w:pPr>
        <w:spacing w:after="120"/>
        <w:ind w:right="-18" w:firstLine="708"/>
        <w:jc w:val="center"/>
        <w:rPr>
          <w:rFonts w:ascii="Arial" w:hAnsi="Arial" w:cs="Arial"/>
          <w:sz w:val="24"/>
          <w:szCs w:val="24"/>
          <w:lang w:val="sr-Cyrl-CS"/>
        </w:rPr>
      </w:pPr>
      <w:r w:rsidRPr="00E2467A">
        <w:rPr>
          <w:rFonts w:ascii="Arial" w:eastAsia="Arial Unicode MS" w:hAnsi="Arial" w:cs="Arial"/>
          <w:b/>
          <w:color w:val="000000"/>
          <w:kern w:val="1"/>
          <w:sz w:val="24"/>
          <w:szCs w:val="24"/>
          <w:lang w:val="sr-Cyrl-CS" w:eastAsia="ar-SA"/>
        </w:rPr>
        <w:lastRenderedPageBreak/>
        <w:t>Члан 3.</w:t>
      </w:r>
    </w:p>
    <w:p w:rsidR="00E2467A" w:rsidRPr="00E2467A" w:rsidRDefault="00E2467A" w:rsidP="00E2467A">
      <w:pPr>
        <w:suppressAutoHyphens/>
        <w:spacing w:after="0" w:line="100" w:lineRule="atLeast"/>
        <w:ind w:right="-18"/>
        <w:jc w:val="both"/>
        <w:rPr>
          <w:rFonts w:ascii="Arial" w:eastAsia="Arial Unicode MS" w:hAnsi="Arial" w:cs="Arial"/>
          <w:b/>
          <w:color w:val="000000"/>
          <w:kern w:val="1"/>
          <w:sz w:val="24"/>
          <w:szCs w:val="24"/>
          <w:lang w:val="sr-Cyrl-CS"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val="sr-Cyrl-CS" w:eastAsia="ar-SA"/>
        </w:rPr>
        <w:t>Уговорне стране прихватају цену коју је Добављач дао у понуди број _______ од  _______2014. године, која је саставни део овог уговора.</w:t>
      </w:r>
    </w:p>
    <w:p w:rsidR="00E2467A" w:rsidRPr="00E2467A" w:rsidRDefault="00E2467A"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Вредност уговореног добра је ______________ динара (без ПДВ).</w:t>
      </w:r>
    </w:p>
    <w:p w:rsidR="00E2467A" w:rsidRPr="00E2467A" w:rsidRDefault="00E2467A"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Укупна вредност уговореног добра са ПДВ-ом износи</w:t>
      </w:r>
      <w:r w:rsidR="00AB5ECC">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Cyrl-CS" w:eastAsia="ar-SA"/>
        </w:rPr>
        <w:t>_________________</w:t>
      </w:r>
      <w:r w:rsidR="00AB5ECC">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Cyrl-CS" w:eastAsia="ar-SA"/>
        </w:rPr>
        <w:t>динара.</w:t>
      </w:r>
    </w:p>
    <w:p w:rsidR="00E2467A" w:rsidRPr="00E2467A" w:rsidRDefault="00E2467A"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Уговорена цена је фиксна.</w:t>
      </w:r>
    </w:p>
    <w:p w:rsidR="00E2467A" w:rsidRPr="00E2467A" w:rsidRDefault="00E2467A"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24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4.</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Добављач је дужан да: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испоручи добро најкасније ______ дана од потписивања уговора,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испоручи добра на  на локације  крајњих кор</w:t>
      </w:r>
      <w:r w:rsidR="000D6569">
        <w:rPr>
          <w:rFonts w:ascii="Arial" w:eastAsia="Arial Unicode MS" w:hAnsi="Arial" w:cs="Arial"/>
          <w:color w:val="000000"/>
          <w:kern w:val="1"/>
          <w:sz w:val="24"/>
          <w:szCs w:val="24"/>
          <w:lang w:val="sr-Cyrl-CS" w:eastAsia="ar-SA"/>
        </w:rPr>
        <w:t>исника и то у општини Нови Сад(4</w:t>
      </w:r>
      <w:r w:rsidRPr="00E2467A">
        <w:rPr>
          <w:rFonts w:ascii="Arial" w:eastAsia="Arial Unicode MS" w:hAnsi="Arial" w:cs="Arial"/>
          <w:color w:val="000000"/>
          <w:kern w:val="1"/>
          <w:sz w:val="24"/>
          <w:szCs w:val="24"/>
          <w:lang w:val="sr-Cyrl-CS" w:eastAsia="ar-SA"/>
        </w:rPr>
        <w:t xml:space="preserve"> корисника), у општини</w:t>
      </w:r>
      <w:r w:rsidR="000D6569">
        <w:rPr>
          <w:rFonts w:ascii="Arial" w:eastAsia="Arial Unicode MS" w:hAnsi="Arial" w:cs="Arial"/>
          <w:color w:val="000000"/>
          <w:kern w:val="1"/>
          <w:sz w:val="24"/>
          <w:szCs w:val="24"/>
          <w:lang w:val="sr-Cyrl-CS" w:eastAsia="ar-SA"/>
        </w:rPr>
        <w:t xml:space="preserve"> Тител</w:t>
      </w:r>
      <w:r w:rsidR="00AB5ECC">
        <w:rPr>
          <w:rFonts w:ascii="Arial" w:eastAsia="Arial Unicode MS" w:hAnsi="Arial" w:cs="Arial"/>
          <w:color w:val="000000"/>
          <w:kern w:val="1"/>
          <w:sz w:val="24"/>
          <w:szCs w:val="24"/>
          <w:lang w:val="sr-Cyrl-CS" w:eastAsia="ar-SA"/>
        </w:rPr>
        <w:t xml:space="preserve"> </w:t>
      </w:r>
      <w:r w:rsidR="000D6569">
        <w:rPr>
          <w:rFonts w:ascii="Arial" w:eastAsia="Arial Unicode MS" w:hAnsi="Arial" w:cs="Arial"/>
          <w:color w:val="000000"/>
          <w:kern w:val="1"/>
          <w:sz w:val="24"/>
          <w:szCs w:val="24"/>
          <w:lang w:val="sr-Cyrl-CS" w:eastAsia="ar-SA"/>
        </w:rPr>
        <w:t>(2 корисника), у општини Рума</w:t>
      </w:r>
      <w:r w:rsidRPr="00E2467A">
        <w:rPr>
          <w:rFonts w:ascii="Arial" w:eastAsia="Arial Unicode MS" w:hAnsi="Arial" w:cs="Arial"/>
          <w:color w:val="000000"/>
          <w:kern w:val="1"/>
          <w:sz w:val="24"/>
          <w:szCs w:val="24"/>
          <w:lang w:val="sr-Cyrl-CS" w:eastAsia="ar-SA"/>
        </w:rPr>
        <w:t xml:space="preserve"> (2 </w:t>
      </w:r>
      <w:r w:rsidR="000D6569">
        <w:rPr>
          <w:rFonts w:ascii="Arial" w:eastAsia="Arial Unicode MS" w:hAnsi="Arial" w:cs="Arial"/>
          <w:color w:val="000000"/>
          <w:kern w:val="1"/>
          <w:sz w:val="24"/>
          <w:szCs w:val="24"/>
          <w:lang w:val="sr-Cyrl-CS" w:eastAsia="ar-SA"/>
        </w:rPr>
        <w:t xml:space="preserve">корисника), у општини Житиште (2 </w:t>
      </w:r>
      <w:r w:rsidRPr="00E2467A">
        <w:rPr>
          <w:rFonts w:ascii="Arial" w:eastAsia="Arial Unicode MS" w:hAnsi="Arial" w:cs="Arial"/>
          <w:color w:val="000000"/>
          <w:kern w:val="1"/>
          <w:sz w:val="24"/>
          <w:szCs w:val="24"/>
          <w:lang w:val="sr-Cyrl-CS" w:eastAsia="ar-SA"/>
        </w:rPr>
        <w:t>корисник</w:t>
      </w:r>
      <w:r w:rsidR="000D6569">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val="sr-Cyrl-CS" w:eastAsia="ar-SA"/>
        </w:rPr>
        <w:t>)</w:t>
      </w:r>
      <w:r w:rsidR="00AB5ECC">
        <w:rPr>
          <w:rFonts w:ascii="Arial" w:eastAsia="Arial Unicode MS" w:hAnsi="Arial" w:cs="Arial"/>
          <w:color w:val="000000"/>
          <w:kern w:val="1"/>
          <w:sz w:val="24"/>
          <w:szCs w:val="24"/>
          <w:lang w:val="sr-Cyrl-CS" w:eastAsia="ar-SA"/>
        </w:rPr>
        <w:t xml:space="preserve"> и</w:t>
      </w:r>
      <w:r w:rsidRPr="00E2467A">
        <w:rPr>
          <w:rFonts w:ascii="Arial" w:eastAsia="Arial Unicode MS" w:hAnsi="Arial" w:cs="Arial"/>
          <w:color w:val="000000"/>
          <w:kern w:val="1"/>
          <w:sz w:val="24"/>
          <w:szCs w:val="24"/>
          <w:lang w:val="sr-Cyrl-CS" w:eastAsia="ar-SA"/>
        </w:rPr>
        <w:t xml:space="preserve"> </w:t>
      </w:r>
      <w:r w:rsidR="000D6569">
        <w:rPr>
          <w:rFonts w:ascii="Arial" w:eastAsia="Arial Unicode MS" w:hAnsi="Arial" w:cs="Arial"/>
          <w:color w:val="000000"/>
          <w:kern w:val="1"/>
          <w:sz w:val="24"/>
          <w:szCs w:val="24"/>
          <w:lang w:val="sr-Cyrl-CS" w:eastAsia="ar-SA"/>
        </w:rPr>
        <w:t>у општини Србобран (1корисник)</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да предузме све друге радње неопходне за испоруку и преузимање добара на  наведеној адреси,</w:t>
      </w:r>
      <w:r w:rsidR="00DC54A4">
        <w:rPr>
          <w:rFonts w:ascii="Arial" w:eastAsia="Arial Unicode MS" w:hAnsi="Arial" w:cs="Arial"/>
          <w:color w:val="000000"/>
          <w:kern w:val="1"/>
          <w:sz w:val="24"/>
          <w:szCs w:val="24"/>
          <w:lang w:val="sr-Cyrl-CS" w:eastAsia="ar-SA"/>
        </w:rPr>
        <w:t xml:space="preserve"> као и за монтажу.</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д</w:t>
      </w:r>
      <w:r>
        <w:rPr>
          <w:rFonts w:ascii="Arial" w:eastAsia="Arial Unicode MS" w:hAnsi="Arial" w:cs="Arial"/>
          <w:color w:val="000000"/>
          <w:kern w:val="1"/>
          <w:sz w:val="24"/>
          <w:szCs w:val="24"/>
          <w:lang w:val="sr-Cyrl-CS" w:eastAsia="ar-SA"/>
        </w:rPr>
        <w:t>а добра која су предмет ЈН МВ 07</w:t>
      </w:r>
      <w:r w:rsidRPr="00E2467A">
        <w:rPr>
          <w:rFonts w:ascii="Arial" w:eastAsia="Arial Unicode MS" w:hAnsi="Arial" w:cs="Arial"/>
          <w:color w:val="000000"/>
          <w:kern w:val="1"/>
          <w:sz w:val="24"/>
          <w:szCs w:val="24"/>
          <w:lang w:val="sr-Cyrl-CS" w:eastAsia="ar-SA"/>
        </w:rPr>
        <w:t>/14 испоручи нова, неоштећена и технички исправна,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да лицима која преузимају добра,  пружи савет везан </w:t>
      </w:r>
      <w:r w:rsidR="00DC54A4">
        <w:rPr>
          <w:rFonts w:ascii="Arial" w:eastAsia="Arial Unicode MS" w:hAnsi="Arial" w:cs="Arial"/>
          <w:color w:val="000000"/>
          <w:kern w:val="1"/>
          <w:sz w:val="24"/>
          <w:szCs w:val="24"/>
          <w:lang w:val="sr-Cyrl-CS" w:eastAsia="ar-SA"/>
        </w:rPr>
        <w:t xml:space="preserve">за </w:t>
      </w:r>
      <w:r w:rsidRPr="00E2467A">
        <w:rPr>
          <w:rFonts w:ascii="Arial" w:eastAsia="Arial Unicode MS" w:hAnsi="Arial" w:cs="Arial"/>
          <w:color w:val="000000"/>
          <w:kern w:val="1"/>
          <w:sz w:val="24"/>
          <w:szCs w:val="24"/>
          <w:lang w:val="sr-Cyrl-CS" w:eastAsia="ar-SA"/>
        </w:rPr>
        <w:t>употребу добара, на њихов захтев,</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да у гарантом року који је навео у понуди (</w:t>
      </w:r>
      <w:r w:rsidR="00AB5ECC">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Cyrl-CS" w:eastAsia="ar-SA"/>
        </w:rPr>
        <w:t>____</w:t>
      </w:r>
      <w:r w:rsidR="00AB5ECC">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Cyrl-CS" w:eastAsia="ar-SA"/>
        </w:rPr>
        <w:t xml:space="preserve">година) обезбеди постпродајно сервисирање  у складу са прописима, </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да достави Наручиоцу отпремнице или другу документацију као доказ о испоруци добара, односно Записник о квалитативном и квантитативном пријему потписан од стране Добављача и преузимаоца добара.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5.</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val="sr-Cyrl-CS" w:eastAsia="ar-SA"/>
        </w:rPr>
        <w:t xml:space="preserve">Уговорне стране су сагласне да се Наручилац обавезује да Добављачу исплати вредност уговореног добра најкасније </w:t>
      </w:r>
      <w:r w:rsidR="00DC54A4">
        <w:rPr>
          <w:rFonts w:ascii="Arial" w:eastAsia="Arial Unicode MS" w:hAnsi="Arial" w:cs="Arial"/>
          <w:color w:val="000000"/>
          <w:kern w:val="1"/>
          <w:sz w:val="24"/>
          <w:szCs w:val="24"/>
          <w:lang w:val="sr-Cyrl-CS" w:eastAsia="ar-SA"/>
        </w:rPr>
        <w:t xml:space="preserve">30 </w:t>
      </w:r>
      <w:r w:rsidRPr="00E2467A">
        <w:rPr>
          <w:rFonts w:ascii="Arial" w:eastAsia="Arial Unicode MS" w:hAnsi="Arial" w:cs="Arial"/>
          <w:color w:val="000000"/>
          <w:kern w:val="1"/>
          <w:sz w:val="24"/>
          <w:szCs w:val="24"/>
          <w:lang w:val="sr-Cyrl-CS" w:eastAsia="ar-SA"/>
        </w:rPr>
        <w:t>дана од уредно достављеног доказа о испоруци (Записника о квантитативном и квалитативном пријему) и достављеног коначног рачуна - фактуре за  испоручена добра.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ab/>
        <w:t>Наручилац је овлашћен да приговори фактури у року од 7 дана од пријема. У супротном ће се сматрати да је исту примио без примедби.</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6.</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val="sr-Cyrl-CS" w:eastAsia="ar-SA"/>
        </w:rPr>
        <w:t>Добављач гарантује да ће испоручити уговорено добро, а у случају да то не испоштује, сагласан је да надокнади Наручиоцу сву претрпљену штету која услед тога настане.</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ab/>
        <w:t>У складу са ставом 1. овог члана, Добављач прилаже уз овај уговор, као средство обезбеђења за добро извршење уговора, регистровану бланко меницу са меничним писмом.</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ab/>
        <w:t>Испоручилац је одговоран за све недостатке на испорученом добру. Гарантни рок  је ____ године.</w:t>
      </w:r>
    </w:p>
    <w:p w:rsidR="00DC54A4" w:rsidRDefault="00DC54A4"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DC54A4" w:rsidRDefault="00DC54A4"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7.</w:t>
      </w:r>
    </w:p>
    <w:p w:rsidR="00E2467A" w:rsidRPr="00E2467A" w:rsidRDefault="00E2467A" w:rsidP="00E2467A">
      <w:pPr>
        <w:suppressAutoHyphens/>
        <w:spacing w:after="0" w:line="100" w:lineRule="atLeast"/>
        <w:ind w:right="-306"/>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t xml:space="preserve">До потписивања </w:t>
      </w:r>
      <w:r w:rsidRPr="00E2467A">
        <w:rPr>
          <w:rFonts w:ascii="Arial" w:eastAsia="Arial Unicode MS" w:hAnsi="Arial" w:cs="Arial"/>
          <w:color w:val="000000"/>
          <w:kern w:val="1"/>
          <w:sz w:val="24"/>
          <w:szCs w:val="24"/>
          <w:lang w:val="sr-Cyrl-CS" w:eastAsia="ar-SA"/>
        </w:rPr>
        <w:t>Записника о квантитативном и квалитативном пријему</w:t>
      </w:r>
      <w:r w:rsidRPr="00E2467A">
        <w:rPr>
          <w:rFonts w:ascii="Arial" w:eastAsia="Arial Unicode MS" w:hAnsi="Arial" w:cs="Arial"/>
          <w:color w:val="000000"/>
          <w:kern w:val="1"/>
          <w:sz w:val="24"/>
          <w:szCs w:val="24"/>
          <w:lang w:eastAsia="ar-SA"/>
        </w:rPr>
        <w:t>, ризик случајне пропасти и оштећења материјала и опреме сноси Добављач.</w:t>
      </w:r>
    </w:p>
    <w:p w:rsidR="00E2467A" w:rsidRPr="00E2467A" w:rsidRDefault="00E2467A"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ab/>
        <w:t xml:space="preserve">Уговорне стране су сагласне да ће у случају настанка објективних околности, анексом уговора регулисати могуће измене у вези са испоруком добара. </w:t>
      </w:r>
    </w:p>
    <w:p w:rsidR="00E2467A" w:rsidRPr="00E2467A" w:rsidRDefault="00E2467A"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8.</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Latn-CS" w:eastAsia="ar-SA"/>
        </w:rPr>
      </w:pPr>
      <w:r w:rsidRPr="00E2467A">
        <w:rPr>
          <w:rFonts w:ascii="Arial" w:eastAsia="Arial Unicode MS" w:hAnsi="Arial" w:cs="Arial"/>
          <w:color w:val="000000"/>
          <w:kern w:val="1"/>
          <w:sz w:val="24"/>
          <w:szCs w:val="24"/>
          <w:lang w:val="sr-Latn-CS" w:eastAsia="ar-SA"/>
        </w:rPr>
        <w:tab/>
        <w:t xml:space="preserve">Ако </w:t>
      </w:r>
      <w:r w:rsidRPr="00E2467A">
        <w:rPr>
          <w:rFonts w:ascii="Arial" w:eastAsia="Arial Unicode MS" w:hAnsi="Arial" w:cs="Arial"/>
          <w:color w:val="000000"/>
          <w:kern w:val="1"/>
          <w:sz w:val="24"/>
          <w:szCs w:val="24"/>
          <w:lang w:val="sr-Cyrl-CS" w:eastAsia="ar-SA"/>
        </w:rPr>
        <w:t>Добављач</w:t>
      </w:r>
      <w:r w:rsidRPr="00E2467A">
        <w:rPr>
          <w:rFonts w:ascii="Arial" w:eastAsia="Arial Unicode MS" w:hAnsi="Arial" w:cs="Arial"/>
          <w:color w:val="000000"/>
          <w:kern w:val="1"/>
          <w:sz w:val="24"/>
          <w:szCs w:val="24"/>
          <w:lang w:val="sr-Latn-CS" w:eastAsia="ar-SA"/>
        </w:rPr>
        <w:t xml:space="preserve"> прекорачи уговорени рок, својом кривицом, дужан је да за сваки дан закашњења плати наручиоцу уговорну казну у износу од 0,5% дневно од укупне уговорене вредности, с тим да износ тако одређене уговорне казне не може бити већи од 10% укупно уговорене вредности.</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Latn-CS" w:eastAsia="ar-SA"/>
        </w:rPr>
        <w:t>Делимично извршење или предаја уговорене испоруке у предвиђеном року не искључује обавезу плаћања уговорне казне.</w:t>
      </w:r>
    </w:p>
    <w:p w:rsidR="00DC54A4" w:rsidRPr="00DC54A4" w:rsidRDefault="00DC54A4"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eastAsia="ar-SA"/>
        </w:rPr>
        <w:t>Члан</w:t>
      </w:r>
      <w:r w:rsidR="00AB5ECC">
        <w:rPr>
          <w:rFonts w:ascii="Arial" w:eastAsia="Arial Unicode MS" w:hAnsi="Arial" w:cs="Arial"/>
          <w:b/>
          <w:color w:val="000000"/>
          <w:kern w:val="1"/>
          <w:sz w:val="24"/>
          <w:szCs w:val="24"/>
          <w:lang w:val="sr-Cyrl-RS" w:eastAsia="ar-SA"/>
        </w:rPr>
        <w:t xml:space="preserve"> </w:t>
      </w:r>
      <w:r w:rsidRPr="00E2467A">
        <w:rPr>
          <w:rFonts w:ascii="Arial" w:eastAsia="Arial Unicode MS" w:hAnsi="Arial" w:cs="Arial"/>
          <w:b/>
          <w:color w:val="000000"/>
          <w:kern w:val="1"/>
          <w:sz w:val="24"/>
          <w:szCs w:val="24"/>
          <w:lang w:val="sr-Cyrl-CS" w:eastAsia="ar-SA"/>
        </w:rPr>
        <w:t>9</w:t>
      </w:r>
      <w:r w:rsidRPr="00E2467A">
        <w:rPr>
          <w:rFonts w:ascii="Arial" w:eastAsia="Arial Unicode MS" w:hAnsi="Arial" w:cs="Arial"/>
          <w:b/>
          <w:color w:val="000000"/>
          <w:kern w:val="1"/>
          <w:sz w:val="24"/>
          <w:szCs w:val="24"/>
          <w:lang w:val="sr-Latn-CS" w:eastAsia="ar-SA"/>
        </w:rPr>
        <w:t>.</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r w:rsidRPr="00E2467A">
        <w:rPr>
          <w:rFonts w:ascii="Arial" w:eastAsia="Arial Unicode MS" w:hAnsi="Arial" w:cs="Arial"/>
          <w:color w:val="000000"/>
          <w:kern w:val="1"/>
          <w:sz w:val="24"/>
          <w:szCs w:val="24"/>
          <w:lang w:val="sr-Latn-CS" w:eastAsia="ar-SA"/>
        </w:rPr>
        <w:tab/>
        <w:t xml:space="preserve">Ако је </w:t>
      </w:r>
      <w:r w:rsidRPr="00E2467A">
        <w:rPr>
          <w:rFonts w:ascii="Arial" w:eastAsia="Arial Unicode MS" w:hAnsi="Arial" w:cs="Arial"/>
          <w:color w:val="000000"/>
          <w:kern w:val="1"/>
          <w:sz w:val="24"/>
          <w:szCs w:val="24"/>
          <w:lang w:val="sr-Cyrl-CS" w:eastAsia="ar-SA"/>
        </w:rPr>
        <w:t>Н</w:t>
      </w:r>
      <w:r w:rsidRPr="00E2467A">
        <w:rPr>
          <w:rFonts w:ascii="Arial" w:eastAsia="Arial Unicode MS" w:hAnsi="Arial" w:cs="Arial"/>
          <w:color w:val="000000"/>
          <w:kern w:val="1"/>
          <w:sz w:val="24"/>
          <w:szCs w:val="24"/>
          <w:lang w:val="sr-Latn-CS" w:eastAsia="ar-SA"/>
        </w:rPr>
        <w:t>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AB5ECC" w:rsidRPr="00AB5ECC" w:rsidRDefault="00AB5ECC"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Latn-CS" w:eastAsia="ar-SA"/>
        </w:rPr>
        <w:t xml:space="preserve">Члан </w:t>
      </w:r>
      <w:r w:rsidRPr="00E2467A">
        <w:rPr>
          <w:rFonts w:ascii="Arial" w:eastAsia="Arial Unicode MS" w:hAnsi="Arial" w:cs="Arial"/>
          <w:b/>
          <w:color w:val="000000"/>
          <w:kern w:val="1"/>
          <w:sz w:val="24"/>
          <w:szCs w:val="24"/>
          <w:lang w:val="sr-Cyrl-CS" w:eastAsia="ar-SA"/>
        </w:rPr>
        <w:t>10</w:t>
      </w:r>
      <w:r w:rsidRPr="00E2467A">
        <w:rPr>
          <w:rFonts w:ascii="Arial" w:eastAsia="Arial Unicode MS" w:hAnsi="Arial" w:cs="Arial"/>
          <w:b/>
          <w:color w:val="000000"/>
          <w:kern w:val="1"/>
          <w:sz w:val="24"/>
          <w:szCs w:val="24"/>
          <w:lang w:val="sr-Latn-CS" w:eastAsia="ar-SA"/>
        </w:rPr>
        <w:t>.</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Latn-CS" w:eastAsia="ar-SA"/>
        </w:rPr>
      </w:pPr>
      <w:r w:rsidRPr="00E2467A">
        <w:rPr>
          <w:rFonts w:ascii="Arial" w:eastAsia="Arial Unicode MS" w:hAnsi="Arial" w:cs="Arial"/>
          <w:color w:val="000000"/>
          <w:kern w:val="1"/>
          <w:sz w:val="24"/>
          <w:szCs w:val="24"/>
          <w:lang w:val="sr-Latn-CS" w:eastAsia="ar-SA"/>
        </w:rPr>
        <w:tab/>
        <w:t xml:space="preserve">Евентуалне спорове уговорне стране ће настојати да реше споразумно. У противном уговара се надлежност стварно надлежног </w:t>
      </w:r>
      <w:r w:rsidRPr="00E2467A">
        <w:rPr>
          <w:rFonts w:ascii="Arial" w:eastAsia="Arial Unicode MS" w:hAnsi="Arial" w:cs="Arial"/>
          <w:color w:val="000000"/>
          <w:kern w:val="1"/>
          <w:sz w:val="24"/>
          <w:szCs w:val="24"/>
          <w:lang w:val="sr-Cyrl-CS" w:eastAsia="ar-SA"/>
        </w:rPr>
        <w:t>с</w:t>
      </w:r>
      <w:r w:rsidRPr="00E2467A">
        <w:rPr>
          <w:rFonts w:ascii="Arial" w:eastAsia="Arial Unicode MS" w:hAnsi="Arial" w:cs="Arial"/>
          <w:color w:val="000000"/>
          <w:kern w:val="1"/>
          <w:sz w:val="24"/>
          <w:szCs w:val="24"/>
          <w:lang w:val="sr-Latn-CS" w:eastAsia="ar-SA"/>
        </w:rPr>
        <w:t>уда у Новом Саду.</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Latn-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11.</w:t>
      </w:r>
      <w:r w:rsidRPr="00E2467A">
        <w:rPr>
          <w:rFonts w:ascii="Arial" w:eastAsia="Arial Unicode MS" w:hAnsi="Arial" w:cs="Arial"/>
          <w:color w:val="000000"/>
          <w:kern w:val="1"/>
          <w:sz w:val="24"/>
          <w:szCs w:val="24"/>
          <w:lang w:eastAsia="ar-SA"/>
        </w:rPr>
        <w:tab/>
      </w:r>
    </w:p>
    <w:p w:rsidR="00B31222" w:rsidRPr="00B31222" w:rsidRDefault="00B31222" w:rsidP="00B31222">
      <w:pPr>
        <w:ind w:right="-18"/>
        <w:jc w:val="both"/>
        <w:rPr>
          <w:rFonts w:ascii="Arial" w:hAnsi="Arial" w:cs="Arial"/>
          <w:b/>
          <w:sz w:val="24"/>
          <w:szCs w:val="24"/>
          <w:lang w:val="sr-Cyrl-CS"/>
        </w:rPr>
      </w:pPr>
      <w:r w:rsidRPr="00B31222">
        <w:rPr>
          <w:rFonts w:ascii="Arial" w:hAnsi="Arial" w:cs="Arial"/>
          <w:sz w:val="24"/>
          <w:szCs w:val="24"/>
          <w:lang w:val="sr-Cyrl-CS"/>
        </w:rPr>
        <w:t>Добављач се обавезује да буџетској инспекцији и другим државним органима који обављају надзор и контролу пословања корисника јавних средстава омогући несметану контролу наменског и законитог коришћења средстава по предмету уговора.</w:t>
      </w:r>
    </w:p>
    <w:p w:rsidR="00E2467A" w:rsidRPr="00E2467A" w:rsidRDefault="00E2467A" w:rsidP="00AB5ECC">
      <w:pPr>
        <w:suppressAutoHyphens/>
        <w:spacing w:before="100" w:beforeAutospacing="1" w:after="120" w:line="100" w:lineRule="atLeast"/>
        <w:ind w:right="-18"/>
        <w:jc w:val="center"/>
        <w:rPr>
          <w:rFonts w:ascii="Arial" w:eastAsia="Arial Unicode MS" w:hAnsi="Arial" w:cs="Arial"/>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12.</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val="sr-Cyrl-CS" w:eastAsia="ar-SA"/>
        </w:rPr>
        <w:t>Овај уговор сачињен је у 8 (</w:t>
      </w:r>
      <w:r w:rsidRPr="00E2467A">
        <w:rPr>
          <w:rFonts w:ascii="Arial" w:eastAsia="Arial Unicode MS" w:hAnsi="Arial" w:cs="Arial"/>
          <w:color w:val="000000"/>
          <w:kern w:val="1"/>
          <w:sz w:val="24"/>
          <w:szCs w:val="24"/>
          <w:lang w:val="sr-Latn-CS" w:eastAsia="ar-SA"/>
        </w:rPr>
        <w:t>осам</w:t>
      </w:r>
      <w:r w:rsidRPr="00E2467A">
        <w:rPr>
          <w:rFonts w:ascii="Arial" w:eastAsia="Arial Unicode MS" w:hAnsi="Arial" w:cs="Arial"/>
          <w:color w:val="000000"/>
          <w:kern w:val="1"/>
          <w:sz w:val="24"/>
          <w:szCs w:val="24"/>
          <w:lang w:val="sr-Cyrl-CS" w:eastAsia="ar-SA"/>
        </w:rPr>
        <w:t xml:space="preserve">) истоветних примерака, од којих се </w:t>
      </w:r>
      <w:r w:rsidRPr="00E2467A">
        <w:rPr>
          <w:rFonts w:ascii="Arial" w:eastAsia="Arial Unicode MS" w:hAnsi="Arial" w:cs="Arial"/>
          <w:color w:val="000000"/>
          <w:kern w:val="1"/>
          <w:sz w:val="24"/>
          <w:szCs w:val="24"/>
          <w:lang w:val="sr-Latn-CS" w:eastAsia="ar-SA"/>
        </w:rPr>
        <w:t>3</w:t>
      </w:r>
      <w:r w:rsidRPr="00E2467A">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Latn-CS" w:eastAsia="ar-SA"/>
        </w:rPr>
        <w:t>три</w:t>
      </w:r>
      <w:r w:rsidRPr="00E2467A">
        <w:rPr>
          <w:rFonts w:ascii="Arial" w:eastAsia="Arial Unicode MS" w:hAnsi="Arial" w:cs="Arial"/>
          <w:color w:val="000000"/>
          <w:kern w:val="1"/>
          <w:sz w:val="24"/>
          <w:szCs w:val="24"/>
          <w:lang w:val="sr-Cyrl-CS" w:eastAsia="ar-SA"/>
        </w:rPr>
        <w:t>) примерка налазе код Добављача, а 5 (пет) код Наручиоца.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За добављача                                                                    За наручиоца                                                                                     </w:t>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        __________________</w:t>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t xml:space="preserve">              _____________</w:t>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val="sr-Cyrl-CS" w:eastAsia="ar-SA"/>
        </w:rPr>
      </w:pPr>
    </w:p>
    <w:p w:rsidR="00A050D5" w:rsidRDefault="00E2467A" w:rsidP="00A050D5">
      <w:pPr>
        <w:suppressAutoHyphens/>
        <w:spacing w:after="0" w:line="100" w:lineRule="atLeast"/>
        <w:ind w:right="-18"/>
        <w:jc w:val="both"/>
        <w:rPr>
          <w:rFonts w:ascii="Arial" w:eastAsia="Arial Unicode MS" w:hAnsi="Arial" w:cs="Arial"/>
          <w:color w:val="000000"/>
          <w:kern w:val="1"/>
          <w:sz w:val="24"/>
          <w:szCs w:val="24"/>
          <w:lang w:eastAsia="ar-SA"/>
        </w:rPr>
      </w:pPr>
      <w:r w:rsidRPr="00E2467A">
        <w:rPr>
          <w:rFonts w:ascii="Arial" w:eastAsia="Arial Unicode MS" w:hAnsi="Arial" w:cs="Arial"/>
          <w:caps/>
          <w:color w:val="000000"/>
          <w:kern w:val="1"/>
          <w:sz w:val="24"/>
          <w:szCs w:val="24"/>
          <w:lang w:val="sr-Cyrl-CS" w:eastAsia="ar-SA"/>
        </w:rPr>
        <w:t>Параф и печат ДОБАВЉАЧА</w:t>
      </w:r>
      <w:r w:rsidRPr="00E2467A">
        <w:rPr>
          <w:rFonts w:ascii="Arial" w:eastAsia="Arial Unicode MS" w:hAnsi="Arial" w:cs="Arial"/>
          <w:color w:val="000000"/>
          <w:kern w:val="1"/>
          <w:sz w:val="24"/>
          <w:szCs w:val="24"/>
          <w:lang w:val="sr-Cyrl-CS" w:eastAsia="ar-SA"/>
        </w:rPr>
        <w:t xml:space="preserve"> ________________</w:t>
      </w:r>
    </w:p>
    <w:p w:rsidR="00AB5ECC" w:rsidRPr="00AB5ECC" w:rsidRDefault="00AB5ECC" w:rsidP="00A050D5">
      <w:pPr>
        <w:suppressAutoHyphens/>
        <w:spacing w:after="0" w:line="100" w:lineRule="atLeast"/>
        <w:ind w:right="-18"/>
        <w:jc w:val="both"/>
        <w:rPr>
          <w:rFonts w:ascii="Arial" w:eastAsia="Arial Unicode MS" w:hAnsi="Arial" w:cs="Arial"/>
          <w:color w:val="000000"/>
          <w:kern w:val="1"/>
          <w:sz w:val="24"/>
          <w:szCs w:val="24"/>
          <w:lang w:eastAsia="ar-SA"/>
        </w:rPr>
      </w:pPr>
    </w:p>
    <w:p w:rsidR="00E2467A" w:rsidRPr="00AB5ECC" w:rsidRDefault="00AB5ECC"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r>
        <w:rPr>
          <w:rFonts w:ascii="Arial" w:eastAsia="Arial Unicode MS" w:hAnsi="Arial" w:cs="Arial"/>
          <w:b/>
          <w:bCs/>
          <w:i/>
          <w:iCs/>
          <w:color w:val="000000"/>
          <w:kern w:val="1"/>
          <w:sz w:val="28"/>
          <w:szCs w:val="28"/>
          <w:lang w:eastAsia="ar-SA"/>
        </w:rPr>
        <w:t xml:space="preserve">VIII </w:t>
      </w:r>
      <w:r>
        <w:rPr>
          <w:rFonts w:ascii="Arial" w:eastAsia="Arial Unicode MS" w:hAnsi="Arial" w:cs="Arial"/>
          <w:b/>
          <w:bCs/>
          <w:i/>
          <w:iCs/>
          <w:color w:val="000000"/>
          <w:kern w:val="1"/>
          <w:sz w:val="28"/>
          <w:szCs w:val="28"/>
          <w:lang w:val="sr-Cyrl-RS" w:eastAsia="ar-SA"/>
        </w:rPr>
        <w:t>ОБРАЗАЦ ТРОШКОВА ПРИПРЕМЕ ПОНУДЕ</w:t>
      </w:r>
    </w:p>
    <w:p w:rsidR="00E2467A" w:rsidRPr="00E2467A" w:rsidRDefault="00E2467A" w:rsidP="00E2467A">
      <w:pPr>
        <w:shd w:val="clear" w:color="auto" w:fill="FFFFFF"/>
        <w:suppressAutoHyphens/>
        <w:spacing w:after="0" w:line="100" w:lineRule="atLeast"/>
        <w:jc w:val="center"/>
        <w:rPr>
          <w:rFonts w:ascii="Arial" w:eastAsia="Arial Unicode MS" w:hAnsi="Arial" w:cs="Arial"/>
          <w:b/>
          <w:bCs/>
          <w:i/>
          <w:iCs/>
          <w:color w:val="000000"/>
          <w:kern w:val="1"/>
          <w:sz w:val="28"/>
          <w:szCs w:val="28"/>
          <w:lang w:eastAsia="ar-SA"/>
        </w:rPr>
      </w:pPr>
    </w:p>
    <w:p w:rsid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AB5ECC" w:rsidRPr="00E2467A" w:rsidRDefault="00AB5ECC"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120" w:line="100" w:lineRule="atLeast"/>
        <w:jc w:val="both"/>
        <w:rPr>
          <w:rFonts w:ascii="Arial" w:eastAsia="Arial Unicode MS" w:hAnsi="Arial" w:cs="Arial"/>
          <w:b/>
          <w:i/>
          <w:color w:val="000000"/>
          <w:kern w:val="1"/>
          <w:sz w:val="24"/>
          <w:szCs w:val="24"/>
          <w:lang w:eastAsia="ar-SA"/>
        </w:rPr>
      </w:pPr>
      <w:r w:rsidRPr="00E2467A">
        <w:rPr>
          <w:rFonts w:ascii="Arial" w:eastAsia="Arial Unicode MS" w:hAnsi="Arial" w:cs="Arial"/>
          <w:color w:val="000000"/>
          <w:kern w:val="1"/>
          <w:sz w:val="24"/>
          <w:szCs w:val="24"/>
          <w:lang w:eastAsia="ar-SA"/>
        </w:rPr>
        <w:t xml:space="preserve">У складу са чланом 88. </w:t>
      </w:r>
      <w:r w:rsidRPr="00E2467A">
        <w:rPr>
          <w:rFonts w:ascii="Arial" w:eastAsia="Arial Unicode MS" w:hAnsi="Arial" w:cs="Arial"/>
          <w:color w:val="000000"/>
          <w:kern w:val="1"/>
          <w:sz w:val="24"/>
          <w:szCs w:val="24"/>
          <w:lang w:val="sr-Cyrl-CS" w:eastAsia="ar-SA"/>
        </w:rPr>
        <w:t>став 1.</w:t>
      </w:r>
      <w:r w:rsidRPr="00E2467A">
        <w:rPr>
          <w:rFonts w:ascii="Arial" w:eastAsia="Arial Unicode MS" w:hAnsi="Arial" w:cs="Arial"/>
          <w:color w:val="000000"/>
          <w:kern w:val="1"/>
          <w:sz w:val="24"/>
          <w:szCs w:val="24"/>
          <w:lang w:eastAsia="ar-SA"/>
        </w:rPr>
        <w:t xml:space="preserve"> Закона, понуђач__________________________</w:t>
      </w:r>
      <w:r w:rsidRPr="00E2467A">
        <w:rPr>
          <w:rFonts w:ascii="Arial" w:eastAsia="Arial Unicode MS" w:hAnsi="Arial" w:cs="Arial"/>
          <w:i/>
          <w:iCs/>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достав</w:t>
      </w:r>
      <w:r w:rsidRPr="00E2467A">
        <w:rPr>
          <w:rFonts w:ascii="Arial" w:eastAsia="Arial Unicode MS" w:hAnsi="Arial" w:cs="Arial"/>
          <w:color w:val="000000"/>
          <w:kern w:val="1"/>
          <w:sz w:val="24"/>
          <w:szCs w:val="24"/>
          <w:lang w:val="sr-Cyrl-CS" w:eastAsia="ar-SA"/>
        </w:rPr>
        <w:t xml:space="preserve">ља </w:t>
      </w:r>
      <w:r w:rsidRPr="00E2467A">
        <w:rPr>
          <w:rFonts w:ascii="Arial" w:eastAsia="Arial Unicode MS" w:hAnsi="Arial" w:cs="Arial"/>
          <w:color w:val="000000"/>
          <w:kern w:val="1"/>
          <w:sz w:val="24"/>
          <w:szCs w:val="24"/>
          <w:lang w:eastAsia="ar-SA"/>
        </w:rPr>
        <w:t xml:space="preserve">укупан износ и структуру трошкова припремања понуде, </w:t>
      </w:r>
      <w:r w:rsidRPr="00E2467A">
        <w:rPr>
          <w:rFonts w:ascii="Arial" w:eastAsia="Arial Unicode MS" w:hAnsi="Arial" w:cs="Arial"/>
          <w:color w:val="000000"/>
          <w:kern w:val="1"/>
          <w:sz w:val="24"/>
          <w:szCs w:val="24"/>
          <w:lang w:val="sr-Cyrl-CS" w:eastAsia="ar-SA"/>
        </w:rPr>
        <w:t xml:space="preserve">како следи у </w:t>
      </w:r>
      <w:r w:rsidRPr="00E2467A">
        <w:rPr>
          <w:rFonts w:ascii="Arial" w:eastAsia="Arial Unicode MS" w:hAnsi="Arial" w:cs="Arial"/>
          <w:color w:val="000000"/>
          <w:kern w:val="1"/>
          <w:sz w:val="24"/>
          <w:szCs w:val="24"/>
          <w:lang w:eastAsia="ar-SA"/>
        </w:rPr>
        <w:t>табели:</w:t>
      </w:r>
    </w:p>
    <w:tbl>
      <w:tblPr>
        <w:tblW w:w="0" w:type="auto"/>
        <w:tblInd w:w="158" w:type="dxa"/>
        <w:tblLayout w:type="fixed"/>
        <w:tblLook w:val="0000" w:firstRow="0" w:lastRow="0" w:firstColumn="0" w:lastColumn="0" w:noHBand="0" w:noVBand="0"/>
      </w:tblPr>
      <w:tblGrid>
        <w:gridCol w:w="5565"/>
        <w:gridCol w:w="3290"/>
      </w:tblGrid>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center"/>
              <w:rPr>
                <w:rFonts w:ascii="Arial" w:eastAsia="Arial Unicode MS" w:hAnsi="Arial" w:cs="Arial"/>
                <w:b/>
                <w:i/>
                <w:color w:val="000000"/>
                <w:kern w:val="1"/>
                <w:sz w:val="24"/>
                <w:szCs w:val="24"/>
                <w:lang w:eastAsia="ar-SA"/>
              </w:rPr>
            </w:pPr>
            <w:r w:rsidRPr="00E2467A">
              <w:rPr>
                <w:rFonts w:ascii="Arial" w:eastAsia="Arial Unicode MS" w:hAnsi="Arial" w:cs="Arial"/>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b/>
                <w:i/>
                <w:color w:val="000000"/>
                <w:kern w:val="1"/>
                <w:sz w:val="24"/>
                <w:szCs w:val="24"/>
                <w:lang w:eastAsia="ar-SA"/>
              </w:rPr>
              <w:t>ИЗНОС ТРОШКА У РСД</w:t>
            </w: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i/>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ru-RU" w:eastAsia="ar-SA"/>
              </w:rPr>
            </w:pPr>
            <w:r w:rsidRPr="00E2467A">
              <w:rPr>
                <w:rFonts w:ascii="Arial" w:eastAsia="Arial Unicode MS" w:hAnsi="Arial" w:cs="Arial"/>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val="ru-RU" w:eastAsia="ar-SA"/>
              </w:rPr>
            </w:pPr>
          </w:p>
        </w:tc>
      </w:tr>
    </w:tbl>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2467A" w:rsidRPr="00E2467A" w:rsidRDefault="00E2467A" w:rsidP="00E2467A">
      <w:pPr>
        <w:suppressAutoHyphens/>
        <w:spacing w:after="120" w:line="100" w:lineRule="atLeast"/>
        <w:ind w:firstLine="426"/>
        <w:jc w:val="both"/>
        <w:rPr>
          <w:rFonts w:ascii="Arial" w:eastAsia="Arial Unicode MS" w:hAnsi="Arial" w:cs="Arial"/>
          <w:b/>
          <w:bCs/>
          <w:i/>
          <w:color w:val="000000"/>
          <w:kern w:val="1"/>
          <w:sz w:val="24"/>
          <w:szCs w:val="24"/>
          <w:lang w:eastAsia="ar-SA"/>
        </w:rPr>
      </w:pPr>
    </w:p>
    <w:p w:rsidR="00E2467A" w:rsidRPr="00E2467A" w:rsidRDefault="00E2467A" w:rsidP="00E2467A">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E2467A" w:rsidRPr="00E2467A" w:rsidTr="00E2467A">
        <w:tc>
          <w:tcPr>
            <w:tcW w:w="3080"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Датум:</w:t>
            </w:r>
          </w:p>
        </w:tc>
        <w:tc>
          <w:tcPr>
            <w:tcW w:w="3068"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М.П.</w:t>
            </w:r>
          </w:p>
        </w:tc>
        <w:tc>
          <w:tcPr>
            <w:tcW w:w="3094"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Потпис понуђача</w:t>
            </w:r>
          </w:p>
        </w:tc>
      </w:tr>
      <w:tr w:rsidR="00E2467A" w:rsidRPr="00E2467A" w:rsidTr="00E2467A">
        <w:tc>
          <w:tcPr>
            <w:tcW w:w="3080"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E2467A" w:rsidRPr="00E2467A" w:rsidRDefault="00E2467A" w:rsidP="00E2467A">
      <w:pPr>
        <w:suppressAutoHyphens/>
        <w:spacing w:after="0" w:line="100" w:lineRule="atLeast"/>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AB5ECC" w:rsidRPr="00E2467A" w:rsidRDefault="00AB5ECC" w:rsidP="00AB5ECC">
      <w:pPr>
        <w:suppressAutoHyphens/>
        <w:spacing w:after="120" w:line="100" w:lineRule="atLeast"/>
        <w:jc w:val="both"/>
        <w:rPr>
          <w:rFonts w:ascii="Times New Roman" w:eastAsia="Arial Unicode MS" w:hAnsi="Times New Roman" w:cs="Times New Roman"/>
          <w:bCs/>
          <w:color w:val="000000"/>
          <w:kern w:val="1"/>
          <w:sz w:val="24"/>
          <w:szCs w:val="24"/>
          <w:lang w:eastAsia="ar-SA"/>
        </w:rPr>
      </w:pPr>
      <w:r w:rsidRPr="00E2467A">
        <w:rPr>
          <w:rFonts w:ascii="Arial" w:eastAsia="Arial Unicode MS" w:hAnsi="Arial" w:cs="Arial"/>
          <w:b/>
          <w:bCs/>
          <w:i/>
          <w:color w:val="000000"/>
          <w:kern w:val="1"/>
          <w:sz w:val="24"/>
          <w:szCs w:val="24"/>
          <w:lang w:eastAsia="ar-SA"/>
        </w:rPr>
        <w:t>Напомена</w:t>
      </w:r>
      <w:r w:rsidRPr="00E2467A">
        <w:rPr>
          <w:rFonts w:ascii="Arial" w:eastAsia="Arial Unicode MS" w:hAnsi="Arial" w:cs="Arial"/>
          <w:b/>
          <w:bCs/>
          <w:i/>
          <w:kern w:val="1"/>
          <w:sz w:val="24"/>
          <w:szCs w:val="24"/>
          <w:lang w:eastAsia="ar-SA"/>
        </w:rPr>
        <w:t xml:space="preserve">: </w:t>
      </w:r>
      <w:r w:rsidRPr="00E2467A">
        <w:rPr>
          <w:rFonts w:ascii="Arial" w:eastAsia="Arial Unicode MS" w:hAnsi="Arial" w:cs="Arial"/>
          <w:bCs/>
          <w:i/>
          <w:kern w:val="1"/>
          <w:sz w:val="24"/>
          <w:szCs w:val="24"/>
          <w:lang w:eastAsia="ar-SA"/>
        </w:rPr>
        <w:t>достављање овог обрасца није обавезно</w:t>
      </w: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C6D9F1"/>
        <w:suppressAutoHyphens/>
        <w:spacing w:after="0" w:line="100" w:lineRule="atLeast"/>
        <w:jc w:val="center"/>
        <w:rPr>
          <w:rFonts w:ascii="Arial" w:eastAsia="Arial Unicode MS" w:hAnsi="Arial" w:cs="Arial"/>
          <w:bCs/>
          <w:color w:val="000000"/>
          <w:kern w:val="1"/>
          <w:sz w:val="24"/>
          <w:szCs w:val="24"/>
          <w:lang w:eastAsia="ar-SA"/>
        </w:rPr>
      </w:pPr>
      <w:r w:rsidRPr="00E2467A">
        <w:rPr>
          <w:rFonts w:ascii="Arial" w:eastAsia="Arial Unicode MS" w:hAnsi="Arial" w:cs="Arial"/>
          <w:b/>
          <w:bCs/>
          <w:i/>
          <w:iCs/>
          <w:color w:val="000000"/>
          <w:kern w:val="1"/>
          <w:sz w:val="28"/>
          <w:szCs w:val="28"/>
          <w:lang w:eastAsia="ar-SA"/>
        </w:rPr>
        <w:t>IX  ОБРАЗАЦ ИЗЈАВЕ О НЕЗАВИСНОЈ ПОНУДИ</w:t>
      </w:r>
    </w:p>
    <w:p w:rsidR="00E2467A" w:rsidRPr="00E2467A" w:rsidRDefault="00E2467A" w:rsidP="00E2467A">
      <w:pPr>
        <w:shd w:val="clear" w:color="auto" w:fill="C6D9F1"/>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 New Roman" w:hAnsi="Arial" w:cs="Arial"/>
          <w:color w:val="000000"/>
          <w:kern w:val="1"/>
          <w:sz w:val="24"/>
          <w:szCs w:val="24"/>
          <w:lang w:eastAsia="ar-SA"/>
        </w:rPr>
      </w:pPr>
      <w:r w:rsidRPr="00E2467A">
        <w:rPr>
          <w:rFonts w:ascii="Arial" w:eastAsia="Times New Roman" w:hAnsi="Arial" w:cs="Arial"/>
          <w:color w:val="000000"/>
          <w:kern w:val="1"/>
          <w:sz w:val="24"/>
          <w:szCs w:val="24"/>
          <w:lang w:eastAsia="ar-SA"/>
        </w:rPr>
        <w:t xml:space="preserve">У складу са чланом 26. Закона, ________________________________________, </w:t>
      </w:r>
    </w:p>
    <w:p w:rsidR="00E2467A" w:rsidRPr="00E2467A" w:rsidRDefault="00E2467A" w:rsidP="00E2467A">
      <w:pPr>
        <w:suppressAutoHyphens/>
        <w:spacing w:after="0" w:line="100" w:lineRule="atLeast"/>
        <w:jc w:val="both"/>
        <w:rPr>
          <w:rFonts w:ascii="Arial" w:eastAsia="Times New Roman" w:hAnsi="Arial" w:cs="Arial"/>
          <w:color w:val="000000"/>
          <w:kern w:val="1"/>
          <w:sz w:val="24"/>
          <w:szCs w:val="24"/>
          <w:lang w:eastAsia="ar-SA"/>
        </w:rPr>
      </w:pPr>
      <w:r w:rsidRPr="00E2467A">
        <w:rPr>
          <w:rFonts w:ascii="Arial" w:eastAsia="Times New Roman" w:hAnsi="Arial" w:cs="Arial"/>
          <w:color w:val="000000"/>
          <w:kern w:val="1"/>
          <w:sz w:val="20"/>
          <w:szCs w:val="20"/>
          <w:lang w:eastAsia="ar-SA"/>
        </w:rPr>
        <w:t xml:space="preserve"> (Назив понуђача)</w:t>
      </w:r>
    </w:p>
    <w:p w:rsidR="00E2467A" w:rsidRPr="00E2467A" w:rsidRDefault="00E2467A" w:rsidP="00E2467A">
      <w:pPr>
        <w:suppressAutoHyphens/>
        <w:spacing w:after="0" w:line="100" w:lineRule="atLeast"/>
        <w:jc w:val="both"/>
        <w:rPr>
          <w:rFonts w:ascii="Arial" w:eastAsia="Times New Roman" w:hAnsi="Arial" w:cs="Arial"/>
          <w:color w:val="000000"/>
          <w:w w:val="200"/>
          <w:kern w:val="1"/>
          <w:sz w:val="24"/>
          <w:szCs w:val="24"/>
          <w:lang w:eastAsia="ar-SA"/>
        </w:rPr>
      </w:pPr>
      <w:r w:rsidRPr="00E2467A">
        <w:rPr>
          <w:rFonts w:ascii="Arial" w:eastAsia="Times New Roman" w:hAnsi="Arial" w:cs="Arial"/>
          <w:color w:val="000000"/>
          <w:kern w:val="1"/>
          <w:sz w:val="24"/>
          <w:szCs w:val="24"/>
          <w:lang w:eastAsia="ar-SA"/>
        </w:rPr>
        <w:t xml:space="preserve">даје: </w:t>
      </w:r>
    </w:p>
    <w:p w:rsidR="00E2467A" w:rsidRPr="00E2467A" w:rsidRDefault="00E2467A" w:rsidP="00E2467A">
      <w:pPr>
        <w:suppressAutoHyphens/>
        <w:spacing w:before="360" w:after="360" w:line="100" w:lineRule="atLeast"/>
        <w:ind w:firstLine="227"/>
        <w:jc w:val="both"/>
        <w:rPr>
          <w:rFonts w:ascii="Arial" w:eastAsia="Times New Roman" w:hAnsi="Arial" w:cs="Arial"/>
          <w:color w:val="000000"/>
          <w:w w:val="200"/>
          <w:kern w:val="1"/>
          <w:sz w:val="24"/>
          <w:szCs w:val="24"/>
          <w:lang w:eastAsia="ar-SA"/>
        </w:rPr>
      </w:pPr>
    </w:p>
    <w:p w:rsidR="00E2467A" w:rsidRPr="00E2467A" w:rsidRDefault="00E2467A" w:rsidP="00E2467A">
      <w:pPr>
        <w:suppressAutoHyphens/>
        <w:spacing w:before="360" w:after="360" w:line="100" w:lineRule="atLeast"/>
        <w:ind w:firstLine="227"/>
        <w:jc w:val="center"/>
        <w:rPr>
          <w:rFonts w:ascii="Arial" w:eastAsia="Times New Roman" w:hAnsi="Arial" w:cs="Arial"/>
          <w:b/>
          <w:bCs/>
          <w:color w:val="000000"/>
          <w:kern w:val="1"/>
          <w:sz w:val="24"/>
          <w:szCs w:val="24"/>
          <w:lang w:val="sr-Cyrl-CS" w:eastAsia="ar-SA"/>
        </w:rPr>
      </w:pPr>
      <w:r w:rsidRPr="00E2467A">
        <w:rPr>
          <w:rFonts w:ascii="Arial" w:eastAsia="Times New Roman" w:hAnsi="Arial" w:cs="Arial"/>
          <w:b/>
          <w:bCs/>
          <w:color w:val="000000"/>
          <w:kern w:val="1"/>
          <w:sz w:val="24"/>
          <w:szCs w:val="24"/>
          <w:lang w:val="sr-Cyrl-CS" w:eastAsia="ar-SA"/>
        </w:rPr>
        <w:t xml:space="preserve">ИЗЈАВУ </w:t>
      </w:r>
    </w:p>
    <w:p w:rsidR="00E2467A" w:rsidRPr="00E2467A" w:rsidRDefault="00E2467A" w:rsidP="00E2467A">
      <w:pPr>
        <w:suppressAutoHyphens/>
        <w:spacing w:before="360" w:after="360" w:line="100" w:lineRule="atLeast"/>
        <w:ind w:firstLine="227"/>
        <w:jc w:val="center"/>
        <w:rPr>
          <w:rFonts w:ascii="Arial" w:eastAsia="Times New Roman" w:hAnsi="Arial" w:cs="Arial"/>
          <w:bCs/>
          <w:color w:val="000000"/>
          <w:kern w:val="1"/>
          <w:sz w:val="24"/>
          <w:szCs w:val="24"/>
          <w:lang w:eastAsia="ar-SA"/>
        </w:rPr>
      </w:pPr>
      <w:r w:rsidRPr="00E2467A">
        <w:rPr>
          <w:rFonts w:ascii="Arial" w:eastAsia="Times New Roman" w:hAnsi="Arial" w:cs="Arial"/>
          <w:b/>
          <w:bCs/>
          <w:color w:val="000000"/>
          <w:kern w:val="1"/>
          <w:sz w:val="24"/>
          <w:szCs w:val="24"/>
          <w:lang w:val="sr-Cyrl-CS" w:eastAsia="ar-SA"/>
        </w:rPr>
        <w:t>О НЕЗАВИСНОЈ</w:t>
      </w:r>
      <w:r w:rsidRPr="00E2467A">
        <w:rPr>
          <w:rFonts w:ascii="Arial" w:eastAsia="Times New Roman" w:hAnsi="Arial" w:cs="Arial"/>
          <w:b/>
          <w:bCs/>
          <w:color w:val="000000"/>
          <w:kern w:val="1"/>
          <w:sz w:val="24"/>
          <w:szCs w:val="24"/>
          <w:lang w:eastAsia="ar-SA"/>
        </w:rPr>
        <w:t xml:space="preserve"> ПОНУДИ</w:t>
      </w:r>
    </w:p>
    <w:p w:rsidR="00E2467A" w:rsidRPr="00E2467A" w:rsidRDefault="00E2467A" w:rsidP="00E2467A">
      <w:pPr>
        <w:suppressAutoHyphens/>
        <w:spacing w:after="0" w:line="100" w:lineRule="atLeast"/>
        <w:jc w:val="both"/>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p>
    <w:p w:rsidR="00E2467A" w:rsidRPr="00E2467A" w:rsidRDefault="00E2467A" w:rsidP="00E2467A">
      <w:pPr>
        <w:suppressAutoHyphens/>
        <w:spacing w:after="0" w:line="100" w:lineRule="atLeast"/>
        <w:jc w:val="both"/>
        <w:rPr>
          <w:rFonts w:ascii="Arial" w:eastAsia="Arial Unicode MS" w:hAnsi="Arial" w:cs="Arial"/>
          <w:bCs/>
          <w:color w:val="000000"/>
          <w:kern w:val="1"/>
          <w:sz w:val="24"/>
          <w:szCs w:val="24"/>
          <w:lang w:eastAsia="ar-SA"/>
        </w:rPr>
      </w:pPr>
      <w:r w:rsidRPr="00E2467A">
        <w:rPr>
          <w:rFonts w:ascii="Arial" w:eastAsia="Arial Unicode MS" w:hAnsi="Arial" w:cs="Arial"/>
          <w:color w:val="000000"/>
          <w:kern w:val="1"/>
          <w:sz w:val="24"/>
          <w:szCs w:val="24"/>
          <w:lang w:eastAsia="ar-SA"/>
        </w:rPr>
        <w:t>Под пуном материјалном и кривичном одговорношћу п</w:t>
      </w:r>
      <w:r w:rsidRPr="00E2467A">
        <w:rPr>
          <w:rFonts w:ascii="Arial" w:eastAsia="Arial Unicode MS" w:hAnsi="Arial" w:cs="Arial"/>
          <w:bCs/>
          <w:color w:val="000000"/>
          <w:kern w:val="1"/>
          <w:sz w:val="24"/>
          <w:szCs w:val="24"/>
          <w:lang w:eastAsia="ar-SA"/>
        </w:rPr>
        <w:t xml:space="preserve">отврђујем да сам понуду у </w:t>
      </w:r>
      <w:r w:rsidRPr="00E2467A">
        <w:rPr>
          <w:rFonts w:ascii="Arial" w:eastAsia="Arial Unicode MS" w:hAnsi="Arial" w:cs="Arial"/>
          <w:bCs/>
          <w:color w:val="000000"/>
          <w:kern w:val="1"/>
          <w:sz w:val="24"/>
          <w:szCs w:val="24"/>
          <w:lang w:val="sr-Cyrl-CS" w:eastAsia="ar-SA"/>
        </w:rPr>
        <w:t>поступку</w:t>
      </w:r>
      <w:r w:rsidRPr="00E2467A">
        <w:rPr>
          <w:rFonts w:ascii="Arial" w:eastAsia="Arial Unicode MS" w:hAnsi="Arial" w:cs="Arial"/>
          <w:bCs/>
          <w:color w:val="000000"/>
          <w:kern w:val="1"/>
          <w:sz w:val="24"/>
          <w:szCs w:val="24"/>
          <w:lang w:eastAsia="ar-SA"/>
        </w:rPr>
        <w:t xml:space="preserve"> јавне набавке</w:t>
      </w:r>
      <w:r>
        <w:rPr>
          <w:rFonts w:ascii="Arial" w:eastAsia="Arial Unicode MS" w:hAnsi="Arial" w:cs="Arial"/>
          <w:color w:val="000000"/>
          <w:kern w:val="1"/>
          <w:sz w:val="24"/>
          <w:szCs w:val="24"/>
          <w:lang w:eastAsia="ar-SA"/>
        </w:rPr>
        <w:t xml:space="preserve"> пластеника</w:t>
      </w:r>
      <w:r w:rsidRPr="00E2467A">
        <w:rPr>
          <w:rFonts w:ascii="Arial" w:eastAsia="Arial Unicode MS" w:hAnsi="Arial" w:cs="Arial"/>
          <w:i/>
          <w:iCs/>
          <w:color w:val="000000"/>
          <w:kern w:val="1"/>
          <w:sz w:val="24"/>
          <w:szCs w:val="24"/>
          <w:lang w:eastAsia="ar-SA"/>
        </w:rPr>
        <w:t>,</w:t>
      </w:r>
      <w:r w:rsidRPr="00E2467A">
        <w:rPr>
          <w:rFonts w:ascii="Arial" w:eastAsia="Arial Unicode MS" w:hAnsi="Arial" w:cs="Arial"/>
          <w:color w:val="000000"/>
          <w:kern w:val="1"/>
          <w:sz w:val="24"/>
          <w:szCs w:val="24"/>
          <w:lang w:eastAsia="ar-SA"/>
        </w:rPr>
        <w:t xml:space="preserve"> бр</w:t>
      </w:r>
      <w:r>
        <w:rPr>
          <w:rFonts w:ascii="Arial" w:eastAsia="Arial Unicode MS" w:hAnsi="Arial" w:cs="Arial"/>
          <w:color w:val="000000"/>
          <w:kern w:val="1"/>
          <w:sz w:val="24"/>
          <w:szCs w:val="24"/>
          <w:lang w:eastAsia="ar-SA"/>
        </w:rPr>
        <w:t>. 07</w:t>
      </w:r>
      <w:r w:rsidRPr="00E2467A">
        <w:rPr>
          <w:rFonts w:ascii="Arial" w:eastAsia="Arial Unicode MS" w:hAnsi="Arial" w:cs="Arial"/>
          <w:color w:val="000000"/>
          <w:kern w:val="1"/>
          <w:sz w:val="24"/>
          <w:szCs w:val="24"/>
          <w:lang w:eastAsia="ar-SA"/>
        </w:rPr>
        <w:t xml:space="preserve">/14, </w:t>
      </w:r>
      <w:r w:rsidRPr="00E2467A">
        <w:rPr>
          <w:rFonts w:ascii="Arial" w:eastAsia="Arial Unicode MS" w:hAnsi="Arial" w:cs="Arial"/>
          <w:bCs/>
          <w:color w:val="000000"/>
          <w:kern w:val="1"/>
          <w:sz w:val="24"/>
          <w:szCs w:val="24"/>
          <w:lang w:eastAsia="ar-SA"/>
        </w:rPr>
        <w:t>поднео независно, без договора са другим понуђачима или заинтересованим лицима.</w:t>
      </w:r>
    </w:p>
    <w:p w:rsidR="00E2467A" w:rsidRPr="00E2467A" w:rsidRDefault="00E2467A" w:rsidP="00E2467A">
      <w:pPr>
        <w:suppressAutoHyphens/>
        <w:spacing w:after="0" w:line="100" w:lineRule="atLeast"/>
        <w:jc w:val="both"/>
        <w:rPr>
          <w:rFonts w:ascii="Arial" w:eastAsia="Arial Unicode MS"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Cs/>
          <w:color w:val="000000"/>
          <w:kern w:val="1"/>
          <w:sz w:val="24"/>
          <w:szCs w:val="24"/>
          <w:lang w:eastAsia="ar-SA"/>
        </w:rPr>
      </w:pPr>
    </w:p>
    <w:p w:rsidR="00E2467A" w:rsidRPr="00E2467A" w:rsidRDefault="00E2467A" w:rsidP="00E2467A">
      <w:pPr>
        <w:suppressAutoHyphens/>
        <w:spacing w:after="0" w:line="100" w:lineRule="atLeast"/>
        <w:ind w:firstLine="227"/>
        <w:jc w:val="both"/>
        <w:rPr>
          <w:rFonts w:ascii="Arial" w:eastAsia="Times New Roman" w:hAnsi="Arial" w:cs="Arial"/>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E2467A" w:rsidRPr="00E2467A" w:rsidTr="00E2467A">
        <w:tc>
          <w:tcPr>
            <w:tcW w:w="3080"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Датум:</w:t>
            </w:r>
          </w:p>
        </w:tc>
        <w:tc>
          <w:tcPr>
            <w:tcW w:w="3065"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М.П.</w:t>
            </w:r>
          </w:p>
        </w:tc>
        <w:tc>
          <w:tcPr>
            <w:tcW w:w="3097"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Потпис понуђача</w:t>
            </w:r>
          </w:p>
        </w:tc>
      </w:tr>
      <w:tr w:rsidR="00E2467A" w:rsidRPr="00E2467A" w:rsidTr="00E2467A">
        <w:tc>
          <w:tcPr>
            <w:tcW w:w="3080"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5" w:type="dxa"/>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7"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E2467A" w:rsidRPr="00E2467A" w:rsidRDefault="00E2467A" w:rsidP="00E2467A">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E2467A" w:rsidRPr="00E2467A" w:rsidRDefault="00E2467A" w:rsidP="00E2467A">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AB5ECC" w:rsidRDefault="00AB5ECC" w:rsidP="00E2467A">
      <w:pPr>
        <w:tabs>
          <w:tab w:val="left" w:pos="6028"/>
        </w:tabs>
        <w:suppressAutoHyphens/>
        <w:autoSpaceDE w:val="0"/>
        <w:spacing w:after="0" w:line="240" w:lineRule="auto"/>
        <w:jc w:val="both"/>
        <w:rPr>
          <w:rFonts w:ascii="Arial" w:eastAsia="Arial Unicode MS" w:hAnsi="Arial" w:cs="Arial"/>
          <w:b/>
          <w:bCs/>
          <w:i/>
          <w:iCs/>
          <w:kern w:val="1"/>
          <w:sz w:val="24"/>
          <w:szCs w:val="24"/>
          <w:lang w:eastAsia="ar-SA"/>
        </w:rPr>
      </w:pPr>
    </w:p>
    <w:p w:rsidR="00E2467A" w:rsidRPr="00E2467A" w:rsidRDefault="00E2467A" w:rsidP="00E2467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r w:rsidRPr="00E2467A">
        <w:rPr>
          <w:rFonts w:ascii="Arial" w:eastAsia="Arial Unicode MS" w:hAnsi="Arial" w:cs="Arial"/>
          <w:b/>
          <w:bCs/>
          <w:i/>
          <w:iCs/>
          <w:kern w:val="1"/>
          <w:sz w:val="24"/>
          <w:szCs w:val="24"/>
          <w:lang w:eastAsia="ar-SA"/>
        </w:rPr>
        <w:t xml:space="preserve">Напомена: </w:t>
      </w:r>
      <w:r w:rsidRPr="00E2467A">
        <w:rPr>
          <w:rFonts w:ascii="Arial" w:eastAsia="Arial Unicode MS" w:hAnsi="Arial" w:cs="Arial"/>
          <w:bCs/>
          <w:i/>
          <w:iCs/>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2467A">
        <w:rPr>
          <w:rFonts w:ascii="Arial" w:eastAsia="Arial Unicode MS" w:hAnsi="Arial" w:cs="Arial"/>
          <w:bCs/>
          <w:i/>
          <w:iCs/>
          <w:kern w:val="1"/>
          <w:sz w:val="24"/>
          <w:szCs w:val="24"/>
          <w:lang w:val="sr-Cyrl-CS" w:eastAsia="ar-SA"/>
        </w:rPr>
        <w:t>)</w:t>
      </w:r>
      <w:r w:rsidRPr="00E2467A">
        <w:rPr>
          <w:rFonts w:ascii="Arial" w:eastAsia="Arial Unicode MS" w:hAnsi="Arial" w:cs="Arial"/>
          <w:bCs/>
          <w:i/>
          <w:iCs/>
          <w:kern w:val="1"/>
          <w:sz w:val="24"/>
          <w:szCs w:val="24"/>
          <w:lang w:eastAsia="ar-SA"/>
        </w:rPr>
        <w:t xml:space="preserve"> Закона. </w:t>
      </w:r>
    </w:p>
    <w:p w:rsidR="00AB5ECC" w:rsidRDefault="00AB5ECC" w:rsidP="00E2467A">
      <w:pPr>
        <w:tabs>
          <w:tab w:val="left" w:pos="6028"/>
        </w:tabs>
        <w:suppressAutoHyphens/>
        <w:autoSpaceDE w:val="0"/>
        <w:spacing w:after="0" w:line="240" w:lineRule="auto"/>
        <w:jc w:val="both"/>
        <w:rPr>
          <w:rFonts w:ascii="Arial" w:eastAsia="Arial Unicode MS" w:hAnsi="Arial" w:cs="Arial"/>
          <w:b/>
          <w:bCs/>
          <w:i/>
          <w:iCs/>
          <w:kern w:val="1"/>
          <w:sz w:val="24"/>
          <w:szCs w:val="24"/>
          <w:u w:val="single"/>
          <w:lang w:eastAsia="ar-SA"/>
        </w:rPr>
      </w:pPr>
    </w:p>
    <w:p w:rsidR="00E2467A" w:rsidRPr="00E2467A" w:rsidRDefault="00E2467A" w:rsidP="00E2467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r w:rsidRPr="00E2467A">
        <w:rPr>
          <w:rFonts w:ascii="Arial" w:eastAsia="Arial Unicode MS" w:hAnsi="Arial" w:cs="Arial"/>
          <w:b/>
          <w:bCs/>
          <w:i/>
          <w:iCs/>
          <w:kern w:val="1"/>
          <w:sz w:val="24"/>
          <w:szCs w:val="24"/>
          <w:u w:val="single"/>
          <w:lang w:eastAsia="ar-SA"/>
        </w:rPr>
        <w:t>Уколико понуду подноси група понуђача,</w:t>
      </w:r>
      <w:r w:rsidRPr="00E2467A">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sectPr w:rsidR="00E2467A" w:rsidRPr="00E2467A" w:rsidSect="00B56E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08" w:rsidRDefault="00403108" w:rsidP="003B49FE">
      <w:pPr>
        <w:spacing w:after="0" w:line="240" w:lineRule="auto"/>
      </w:pPr>
      <w:r>
        <w:separator/>
      </w:r>
    </w:p>
  </w:endnote>
  <w:endnote w:type="continuationSeparator" w:id="0">
    <w:p w:rsidR="00403108" w:rsidRDefault="00403108" w:rsidP="003B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3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ina">
    <w:altName w:val="Arial"/>
    <w:charset w:val="00"/>
    <w:family w:val="swiss"/>
    <w:pitch w:val="variable"/>
    <w:sig w:usb0="00000001" w:usb1="00000000" w:usb2="00000000" w:usb3="00000000" w:csb0="0000009F" w:csb1="00000000"/>
  </w:font>
  <w:font w:name="ZWAdobeF">
    <w:charset w:val="00"/>
    <w:family w:val="auto"/>
    <w:pitch w:val="variable"/>
    <w:sig w:usb0="20003A87" w:usb1="00000000" w:usb2="00000000"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4F" w:rsidRDefault="00852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85224F" w:rsidTr="0085224F">
      <w:tc>
        <w:tcPr>
          <w:tcW w:w="8208" w:type="dxa"/>
          <w:tcBorders>
            <w:top w:val="single" w:sz="8" w:space="0" w:color="808080"/>
          </w:tcBorders>
        </w:tcPr>
        <w:p w:rsidR="0085224F" w:rsidRDefault="0085224F" w:rsidP="00033960">
          <w:pPr>
            <w:pStyle w:val="Footer"/>
            <w:jc w:val="right"/>
            <w:rPr>
              <w:b/>
              <w:bCs/>
              <w:color w:val="4F81BD"/>
              <w:lang w:val="sr-Cyrl-RS"/>
            </w:rPr>
          </w:pPr>
          <w:r>
            <w:rPr>
              <w:b/>
              <w:bCs/>
              <w:color w:val="4F81BD"/>
              <w:lang w:val="sr-Cyrl-RS"/>
            </w:rPr>
            <w:t>Конкурсна документација за јавну набавку мале вредности ЈН бр. 0</w:t>
          </w:r>
          <w:r>
            <w:rPr>
              <w:b/>
              <w:bCs/>
              <w:color w:val="4F81BD"/>
            </w:rPr>
            <w:t>7</w:t>
          </w:r>
          <w:r>
            <w:rPr>
              <w:b/>
              <w:bCs/>
              <w:color w:val="4F81BD"/>
              <w:lang w:val="sr-Cyrl-RS"/>
            </w:rPr>
            <w:t>/14</w:t>
          </w:r>
        </w:p>
      </w:tc>
      <w:tc>
        <w:tcPr>
          <w:tcW w:w="1034" w:type="dxa"/>
          <w:tcBorders>
            <w:top w:val="single" w:sz="8" w:space="0" w:color="808080"/>
            <w:left w:val="single" w:sz="8" w:space="0" w:color="808080"/>
          </w:tcBorders>
        </w:tcPr>
        <w:p w:rsidR="0085224F" w:rsidRDefault="0085224F" w:rsidP="0085224F">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FA6B9C">
            <w:rPr>
              <w:b/>
              <w:bCs/>
              <w:noProof/>
              <w:color w:val="4F81BD"/>
            </w:rPr>
            <w:t>10</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A6B9C">
            <w:rPr>
              <w:b/>
              <w:bCs/>
              <w:noProof/>
              <w:color w:val="4F81BD"/>
            </w:rPr>
            <w:t>29</w:t>
          </w:r>
          <w:r>
            <w:rPr>
              <w:b/>
              <w:bCs/>
              <w:color w:val="4F81BD"/>
            </w:rPr>
            <w:fldChar w:fldCharType="end"/>
          </w:r>
        </w:p>
      </w:tc>
    </w:tr>
  </w:tbl>
  <w:p w:rsidR="0085224F" w:rsidRPr="00033960" w:rsidRDefault="0085224F" w:rsidP="00033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4F" w:rsidRDefault="00852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08" w:rsidRDefault="00403108" w:rsidP="003B49FE">
      <w:pPr>
        <w:spacing w:after="0" w:line="240" w:lineRule="auto"/>
      </w:pPr>
      <w:r>
        <w:separator/>
      </w:r>
    </w:p>
  </w:footnote>
  <w:footnote w:type="continuationSeparator" w:id="0">
    <w:p w:rsidR="00403108" w:rsidRDefault="00403108" w:rsidP="003B4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4F" w:rsidRDefault="00852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4F" w:rsidRDefault="00852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4F" w:rsidRDefault="00852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4686274"/>
    <w:multiLevelType w:val="hybridMultilevel"/>
    <w:tmpl w:val="1286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79C96155"/>
    <w:multiLevelType w:val="hybridMultilevel"/>
    <w:tmpl w:val="145A0008"/>
    <w:lvl w:ilvl="0" w:tplc="5784CAA0">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320FC1"/>
    <w:multiLevelType w:val="hybridMultilevel"/>
    <w:tmpl w:val="6502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A"/>
    <w:rsid w:val="00033960"/>
    <w:rsid w:val="000D6569"/>
    <w:rsid w:val="00203620"/>
    <w:rsid w:val="003B49FE"/>
    <w:rsid w:val="00403108"/>
    <w:rsid w:val="005453B0"/>
    <w:rsid w:val="005F308A"/>
    <w:rsid w:val="006A153D"/>
    <w:rsid w:val="00717D88"/>
    <w:rsid w:val="007C5288"/>
    <w:rsid w:val="0085224F"/>
    <w:rsid w:val="00922B3C"/>
    <w:rsid w:val="009C4621"/>
    <w:rsid w:val="00A050D5"/>
    <w:rsid w:val="00AB19E3"/>
    <w:rsid w:val="00AB5ECC"/>
    <w:rsid w:val="00AD481B"/>
    <w:rsid w:val="00AE5720"/>
    <w:rsid w:val="00B31222"/>
    <w:rsid w:val="00B323E5"/>
    <w:rsid w:val="00B56E8D"/>
    <w:rsid w:val="00C83BA6"/>
    <w:rsid w:val="00DC54A4"/>
    <w:rsid w:val="00E2467A"/>
    <w:rsid w:val="00FA531F"/>
    <w:rsid w:val="00FA6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8D"/>
  </w:style>
  <w:style w:type="paragraph" w:styleId="Heading1">
    <w:name w:val="heading 1"/>
    <w:basedOn w:val="Normal"/>
    <w:next w:val="BodyText"/>
    <w:link w:val="Heading1Char"/>
    <w:qFormat/>
    <w:rsid w:val="00E2467A"/>
    <w:pPr>
      <w:keepNext/>
      <w:keepLines/>
      <w:suppressAutoHyphens/>
      <w:spacing w:before="480" w:after="0" w:line="100" w:lineRule="atLeast"/>
      <w:outlineLvl w:val="0"/>
    </w:pPr>
    <w:rPr>
      <w:rFonts w:ascii="Cambria" w:eastAsia="Arial Unicode MS" w:hAnsi="Cambria" w:cs="font237"/>
      <w:b/>
      <w:bCs/>
      <w:color w:val="365F91"/>
      <w:kern w:val="1"/>
      <w:sz w:val="28"/>
      <w:szCs w:val="28"/>
      <w:lang w:eastAsia="ar-SA"/>
    </w:rPr>
  </w:style>
  <w:style w:type="paragraph" w:styleId="Heading2">
    <w:name w:val="heading 2"/>
    <w:basedOn w:val="Normal"/>
    <w:next w:val="BodyText"/>
    <w:link w:val="Heading2Char"/>
    <w:qFormat/>
    <w:rsid w:val="00E2467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2467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2467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2467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E2467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2467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2467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2467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7A"/>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2467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2467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2467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2467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2467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2467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2467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2467A"/>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E2467A"/>
  </w:style>
  <w:style w:type="character" w:customStyle="1" w:styleId="WW8Num2z0">
    <w:name w:val="WW8Num2z0"/>
    <w:rsid w:val="00E2467A"/>
    <w:rPr>
      <w:rFonts w:ascii="Symbol" w:hAnsi="Symbol" w:cs="Symbol"/>
    </w:rPr>
  </w:style>
  <w:style w:type="character" w:customStyle="1" w:styleId="WW8Num2z1">
    <w:name w:val="WW8Num2z1"/>
    <w:rsid w:val="00E2467A"/>
    <w:rPr>
      <w:rFonts w:ascii="Courier New" w:hAnsi="Courier New" w:cs="Courier New"/>
    </w:rPr>
  </w:style>
  <w:style w:type="character" w:customStyle="1" w:styleId="WW8Num2z2">
    <w:name w:val="WW8Num2z2"/>
    <w:rsid w:val="00E2467A"/>
    <w:rPr>
      <w:rFonts w:ascii="Wingdings" w:hAnsi="Wingdings" w:cs="Wingdings"/>
    </w:rPr>
  </w:style>
  <w:style w:type="character" w:customStyle="1" w:styleId="WW8Num3z0">
    <w:name w:val="WW8Num3z0"/>
    <w:rsid w:val="00E2467A"/>
    <w:rPr>
      <w:b/>
    </w:rPr>
  </w:style>
  <w:style w:type="character" w:customStyle="1" w:styleId="WW8Num3z1">
    <w:name w:val="WW8Num3z1"/>
    <w:rsid w:val="00E2467A"/>
    <w:rPr>
      <w:b/>
      <w:i w:val="0"/>
      <w:sz w:val="24"/>
      <w:szCs w:val="24"/>
    </w:rPr>
  </w:style>
  <w:style w:type="character" w:customStyle="1" w:styleId="WW8Num4z0">
    <w:name w:val="WW8Num4z0"/>
    <w:rsid w:val="00E2467A"/>
    <w:rPr>
      <w:rFonts w:cs="Arial"/>
      <w:i w:val="0"/>
      <w:sz w:val="24"/>
    </w:rPr>
  </w:style>
  <w:style w:type="character" w:customStyle="1" w:styleId="WW8Num5z0">
    <w:name w:val="WW8Num5z0"/>
    <w:rsid w:val="00E2467A"/>
    <w:rPr>
      <w:rFonts w:cs="Arial"/>
      <w:b w:val="0"/>
      <w:i w:val="0"/>
      <w:sz w:val="24"/>
    </w:rPr>
  </w:style>
  <w:style w:type="character" w:customStyle="1" w:styleId="WW8Num6z0">
    <w:name w:val="WW8Num6z0"/>
    <w:rsid w:val="00E2467A"/>
    <w:rPr>
      <w:rFonts w:ascii="Symbol" w:hAnsi="Symbol" w:cs="Symbol"/>
    </w:rPr>
  </w:style>
  <w:style w:type="character" w:customStyle="1" w:styleId="WW8Num6z1">
    <w:name w:val="WW8Num6z1"/>
    <w:rsid w:val="00E2467A"/>
    <w:rPr>
      <w:rFonts w:ascii="Courier New" w:hAnsi="Courier New" w:cs="Courier New"/>
    </w:rPr>
  </w:style>
  <w:style w:type="character" w:customStyle="1" w:styleId="WW8Num6z2">
    <w:name w:val="WW8Num6z2"/>
    <w:rsid w:val="00E2467A"/>
    <w:rPr>
      <w:rFonts w:ascii="Wingdings" w:hAnsi="Wingdings" w:cs="Wingdings"/>
    </w:rPr>
  </w:style>
  <w:style w:type="character" w:customStyle="1" w:styleId="WW8Num7z0">
    <w:name w:val="WW8Num7z0"/>
    <w:rsid w:val="00E2467A"/>
    <w:rPr>
      <w:b w:val="0"/>
      <w:i w:val="0"/>
      <w:color w:val="00000A"/>
    </w:rPr>
  </w:style>
  <w:style w:type="character" w:customStyle="1" w:styleId="WW8Num7z1">
    <w:name w:val="WW8Num7z1"/>
    <w:rsid w:val="00E2467A"/>
    <w:rPr>
      <w:rFonts w:ascii="Courier New" w:hAnsi="Courier New" w:cs="Courier New"/>
    </w:rPr>
  </w:style>
  <w:style w:type="character" w:customStyle="1" w:styleId="WW8Num7z2">
    <w:name w:val="WW8Num7z2"/>
    <w:rsid w:val="00E2467A"/>
    <w:rPr>
      <w:rFonts w:ascii="Wingdings" w:hAnsi="Wingdings" w:cs="Wingdings"/>
    </w:rPr>
  </w:style>
  <w:style w:type="character" w:customStyle="1" w:styleId="WW8Num8z0">
    <w:name w:val="WW8Num8z0"/>
    <w:rsid w:val="00E2467A"/>
    <w:rPr>
      <w:rFonts w:ascii="Symbol" w:hAnsi="Symbol" w:cs="Symbol"/>
    </w:rPr>
  </w:style>
  <w:style w:type="character" w:customStyle="1" w:styleId="WW8Num9z0">
    <w:name w:val="WW8Num9z0"/>
    <w:rsid w:val="00E2467A"/>
    <w:rPr>
      <w:i w:val="0"/>
    </w:rPr>
  </w:style>
  <w:style w:type="character" w:customStyle="1" w:styleId="WW8Num9z1">
    <w:name w:val="WW8Num9z1"/>
    <w:rsid w:val="00E2467A"/>
    <w:rPr>
      <w:rFonts w:ascii="Courier New" w:hAnsi="Courier New" w:cs="Courier New"/>
    </w:rPr>
  </w:style>
  <w:style w:type="character" w:customStyle="1" w:styleId="WW8Num9z2">
    <w:name w:val="WW8Num9z2"/>
    <w:rsid w:val="00E2467A"/>
    <w:rPr>
      <w:rFonts w:ascii="Wingdings" w:hAnsi="Wingdings" w:cs="Wingdings"/>
    </w:rPr>
  </w:style>
  <w:style w:type="character" w:customStyle="1" w:styleId="WW8Num8z1">
    <w:name w:val="WW8Num8z1"/>
    <w:rsid w:val="00E2467A"/>
    <w:rPr>
      <w:rFonts w:ascii="Courier New" w:hAnsi="Courier New" w:cs="Courier New"/>
    </w:rPr>
  </w:style>
  <w:style w:type="character" w:customStyle="1" w:styleId="WW8Num8z2">
    <w:name w:val="WW8Num8z2"/>
    <w:rsid w:val="00E2467A"/>
    <w:rPr>
      <w:rFonts w:ascii="Wingdings" w:hAnsi="Wingdings" w:cs="Wingdings"/>
    </w:rPr>
  </w:style>
  <w:style w:type="character" w:customStyle="1" w:styleId="WW8Num10z0">
    <w:name w:val="WW8Num10z0"/>
    <w:rsid w:val="00E2467A"/>
    <w:rPr>
      <w:rFonts w:ascii="Symbol" w:hAnsi="Symbol" w:cs="Symbol"/>
    </w:rPr>
  </w:style>
  <w:style w:type="character" w:customStyle="1" w:styleId="WW8Num10z1">
    <w:name w:val="WW8Num10z1"/>
    <w:rsid w:val="00E2467A"/>
    <w:rPr>
      <w:rFonts w:ascii="Courier New" w:hAnsi="Courier New" w:cs="Courier New"/>
    </w:rPr>
  </w:style>
  <w:style w:type="character" w:customStyle="1" w:styleId="WW8Num10z2">
    <w:name w:val="WW8Num10z2"/>
    <w:rsid w:val="00E2467A"/>
    <w:rPr>
      <w:rFonts w:ascii="Wingdings" w:hAnsi="Wingdings" w:cs="Wingdings"/>
    </w:rPr>
  </w:style>
  <w:style w:type="character" w:customStyle="1" w:styleId="WW8Num12z0">
    <w:name w:val="WW8Num12z0"/>
    <w:rsid w:val="00E2467A"/>
    <w:rPr>
      <w:b/>
    </w:rPr>
  </w:style>
  <w:style w:type="character" w:customStyle="1" w:styleId="WW8Num12z1">
    <w:name w:val="WW8Num12z1"/>
    <w:rsid w:val="00E2467A"/>
    <w:rPr>
      <w:b/>
      <w:i w:val="0"/>
      <w:sz w:val="24"/>
      <w:szCs w:val="24"/>
    </w:rPr>
  </w:style>
  <w:style w:type="character" w:customStyle="1" w:styleId="WW8Num13z0">
    <w:name w:val="WW8Num13z0"/>
    <w:rsid w:val="00E2467A"/>
    <w:rPr>
      <w:b w:val="0"/>
    </w:rPr>
  </w:style>
  <w:style w:type="character" w:customStyle="1" w:styleId="WW8Num15z0">
    <w:name w:val="WW8Num15z0"/>
    <w:rsid w:val="00E2467A"/>
    <w:rPr>
      <w:rFonts w:ascii="Wingdings" w:hAnsi="Wingdings" w:cs="Wingdings"/>
    </w:rPr>
  </w:style>
  <w:style w:type="character" w:customStyle="1" w:styleId="WW8Num15z1">
    <w:name w:val="WW8Num15z1"/>
    <w:rsid w:val="00E2467A"/>
    <w:rPr>
      <w:rFonts w:ascii="Courier New" w:hAnsi="Courier New" w:cs="Courier New"/>
    </w:rPr>
  </w:style>
  <w:style w:type="character" w:customStyle="1" w:styleId="WW8Num15z3">
    <w:name w:val="WW8Num15z3"/>
    <w:rsid w:val="00E2467A"/>
    <w:rPr>
      <w:rFonts w:ascii="Symbol" w:hAnsi="Symbol" w:cs="Symbol"/>
    </w:rPr>
  </w:style>
  <w:style w:type="character" w:customStyle="1" w:styleId="WW-DefaultParagraphFont">
    <w:name w:val="WW-Default Paragraph Font"/>
    <w:rsid w:val="00E2467A"/>
  </w:style>
  <w:style w:type="character" w:customStyle="1" w:styleId="ListParagraphChar">
    <w:name w:val="List Paragraph Char"/>
    <w:rsid w:val="00E2467A"/>
  </w:style>
  <w:style w:type="character" w:customStyle="1" w:styleId="CommentReference1">
    <w:name w:val="Comment Reference1"/>
    <w:rsid w:val="00E2467A"/>
    <w:rPr>
      <w:sz w:val="16"/>
      <w:szCs w:val="16"/>
    </w:rPr>
  </w:style>
  <w:style w:type="character" w:customStyle="1" w:styleId="CommentTextChar">
    <w:name w:val="Comment Text Char"/>
    <w:rsid w:val="00E2467A"/>
    <w:rPr>
      <w:sz w:val="20"/>
      <w:szCs w:val="20"/>
    </w:rPr>
  </w:style>
  <w:style w:type="character" w:customStyle="1" w:styleId="CommentSubjectChar">
    <w:name w:val="Comment Subject Char"/>
    <w:rsid w:val="00E2467A"/>
    <w:rPr>
      <w:b/>
      <w:bCs/>
      <w:sz w:val="20"/>
      <w:szCs w:val="20"/>
    </w:rPr>
  </w:style>
  <w:style w:type="character" w:customStyle="1" w:styleId="BalloonTextChar">
    <w:name w:val="Balloon Text Char"/>
    <w:rsid w:val="00E2467A"/>
    <w:rPr>
      <w:rFonts w:ascii="Tahoma" w:hAnsi="Tahoma" w:cs="Tahoma"/>
      <w:sz w:val="16"/>
      <w:szCs w:val="16"/>
    </w:rPr>
  </w:style>
  <w:style w:type="character" w:customStyle="1" w:styleId="BodyText2Char">
    <w:name w:val="Body Text 2 Char"/>
    <w:rsid w:val="00E2467A"/>
    <w:rPr>
      <w:sz w:val="24"/>
      <w:szCs w:val="24"/>
    </w:rPr>
  </w:style>
  <w:style w:type="character" w:customStyle="1" w:styleId="BodyText2Char1">
    <w:name w:val="Body Text 2 Char1"/>
    <w:basedOn w:val="WW-DefaultParagraphFont"/>
    <w:rsid w:val="00E2467A"/>
  </w:style>
  <w:style w:type="character" w:customStyle="1" w:styleId="BodyText3Char">
    <w:name w:val="Body Text 3 Char"/>
    <w:rsid w:val="00E2467A"/>
    <w:rPr>
      <w:rFonts w:ascii="Times New Roman" w:eastAsia="Times New Roman" w:hAnsi="Times New Roman" w:cs="Times New Roman"/>
      <w:sz w:val="16"/>
      <w:szCs w:val="16"/>
    </w:rPr>
  </w:style>
  <w:style w:type="character" w:customStyle="1" w:styleId="NoSpacingChar">
    <w:name w:val="No Spacing Char"/>
    <w:uiPriority w:val="1"/>
    <w:rsid w:val="00E2467A"/>
    <w:rPr>
      <w:rFonts w:cs="font237"/>
      <w:lang w:val="en-US"/>
    </w:rPr>
  </w:style>
  <w:style w:type="character" w:customStyle="1" w:styleId="HeaderChar">
    <w:name w:val="Header Char"/>
    <w:basedOn w:val="WW-DefaultParagraphFont"/>
    <w:rsid w:val="00E2467A"/>
  </w:style>
  <w:style w:type="character" w:customStyle="1" w:styleId="FooterChar">
    <w:name w:val="Footer Char"/>
    <w:basedOn w:val="WW-DefaultParagraphFont"/>
    <w:uiPriority w:val="99"/>
    <w:rsid w:val="00E2467A"/>
  </w:style>
  <w:style w:type="character" w:customStyle="1" w:styleId="ListLabel1">
    <w:name w:val="ListLabel 1"/>
    <w:rsid w:val="00E2467A"/>
    <w:rPr>
      <w:rFonts w:cs="Courier New"/>
    </w:rPr>
  </w:style>
  <w:style w:type="character" w:customStyle="1" w:styleId="ListLabel2">
    <w:name w:val="ListLabel 2"/>
    <w:rsid w:val="00E2467A"/>
    <w:rPr>
      <w:b/>
      <w:i w:val="0"/>
      <w:sz w:val="24"/>
      <w:szCs w:val="24"/>
    </w:rPr>
  </w:style>
  <w:style w:type="character" w:customStyle="1" w:styleId="ListLabel3">
    <w:name w:val="ListLabel 3"/>
    <w:rsid w:val="00E2467A"/>
    <w:rPr>
      <w:rFonts w:cs="Arial"/>
      <w:i w:val="0"/>
      <w:sz w:val="24"/>
    </w:rPr>
  </w:style>
  <w:style w:type="character" w:customStyle="1" w:styleId="ListLabel4">
    <w:name w:val="ListLabel 4"/>
    <w:rsid w:val="00E2467A"/>
    <w:rPr>
      <w:rFonts w:cs="Arial"/>
      <w:b w:val="0"/>
      <w:i w:val="0"/>
      <w:sz w:val="24"/>
    </w:rPr>
  </w:style>
  <w:style w:type="character" w:customStyle="1" w:styleId="ListLabel5">
    <w:name w:val="ListLabel 5"/>
    <w:rsid w:val="00E2467A"/>
    <w:rPr>
      <w:rFonts w:cs="Calibri"/>
    </w:rPr>
  </w:style>
  <w:style w:type="character" w:customStyle="1" w:styleId="ListLabel6">
    <w:name w:val="ListLabel 6"/>
    <w:rsid w:val="00E2467A"/>
    <w:rPr>
      <w:b w:val="0"/>
      <w:i w:val="0"/>
      <w:color w:val="00000A"/>
    </w:rPr>
  </w:style>
  <w:style w:type="character" w:customStyle="1" w:styleId="ListLabel7">
    <w:name w:val="ListLabel 7"/>
    <w:rsid w:val="00E2467A"/>
    <w:rPr>
      <w:rFonts w:eastAsia="TimesNewRomanPSMT" w:cs="Times New Roman"/>
    </w:rPr>
  </w:style>
  <w:style w:type="character" w:customStyle="1" w:styleId="ListLabel8">
    <w:name w:val="ListLabel 8"/>
    <w:rsid w:val="00E2467A"/>
    <w:rPr>
      <w:i w:val="0"/>
    </w:rPr>
  </w:style>
  <w:style w:type="character" w:customStyle="1" w:styleId="NumberingSymbols">
    <w:name w:val="Numbering Symbols"/>
    <w:rsid w:val="00E2467A"/>
  </w:style>
  <w:style w:type="paragraph" w:customStyle="1" w:styleId="Heading">
    <w:name w:val="Heading"/>
    <w:basedOn w:val="Normal"/>
    <w:next w:val="BodyText"/>
    <w:rsid w:val="00E2467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E2467A"/>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E2467A"/>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E2467A"/>
    <w:rPr>
      <w:rFonts w:cs="Mangal"/>
    </w:rPr>
  </w:style>
  <w:style w:type="paragraph" w:styleId="Caption">
    <w:name w:val="caption"/>
    <w:basedOn w:val="Normal"/>
    <w:qFormat/>
    <w:rsid w:val="00E2467A"/>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2467A"/>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E246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2467A"/>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2467A"/>
    <w:rPr>
      <w:b/>
      <w:bCs/>
    </w:rPr>
  </w:style>
  <w:style w:type="paragraph" w:styleId="BalloonText">
    <w:name w:val="Balloon Text"/>
    <w:basedOn w:val="Normal"/>
    <w:link w:val="BalloonTextChar1"/>
    <w:rsid w:val="00E2467A"/>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2467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2467A"/>
    <w:pPr>
      <w:suppressLineNumbers/>
    </w:pPr>
    <w:rPr>
      <w:sz w:val="32"/>
      <w:szCs w:val="32"/>
    </w:rPr>
  </w:style>
  <w:style w:type="paragraph" w:styleId="BodyText2">
    <w:name w:val="Body Text 2"/>
    <w:basedOn w:val="Normal"/>
    <w:link w:val="BodyText2Char2"/>
    <w:semiHidden/>
    <w:rsid w:val="00E2467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E2467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E2467A"/>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E2467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2467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semiHidden/>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E2467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E2467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2467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2467A"/>
    <w:pPr>
      <w:jc w:val="center"/>
    </w:pPr>
    <w:rPr>
      <w:b/>
      <w:bCs/>
    </w:rPr>
  </w:style>
  <w:style w:type="paragraph" w:customStyle="1" w:styleId="PythagoreanTheorem">
    <w:name w:val="Pythagorean Theorem"/>
    <w:rsid w:val="00E2467A"/>
    <w:pPr>
      <w:suppressAutoHyphens/>
    </w:pPr>
    <w:rPr>
      <w:rFonts w:ascii="Calibri" w:eastAsia="MS Mincho" w:hAnsi="Calibri" w:cs="Arial"/>
      <w:lang w:eastAsia="ar-SA"/>
    </w:rPr>
  </w:style>
  <w:style w:type="character" w:styleId="Hyperlink">
    <w:name w:val="Hyperlink"/>
    <w:unhideWhenUsed/>
    <w:rsid w:val="00E2467A"/>
    <w:rPr>
      <w:color w:val="0000FF"/>
      <w:u w:val="single"/>
    </w:rPr>
  </w:style>
  <w:style w:type="table" w:styleId="TableGrid">
    <w:name w:val="Table Grid"/>
    <w:basedOn w:val="TableNormal"/>
    <w:uiPriority w:val="59"/>
    <w:rsid w:val="000D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8D"/>
  </w:style>
  <w:style w:type="paragraph" w:styleId="Heading1">
    <w:name w:val="heading 1"/>
    <w:basedOn w:val="Normal"/>
    <w:next w:val="BodyText"/>
    <w:link w:val="Heading1Char"/>
    <w:qFormat/>
    <w:rsid w:val="00E2467A"/>
    <w:pPr>
      <w:keepNext/>
      <w:keepLines/>
      <w:suppressAutoHyphens/>
      <w:spacing w:before="480" w:after="0" w:line="100" w:lineRule="atLeast"/>
      <w:outlineLvl w:val="0"/>
    </w:pPr>
    <w:rPr>
      <w:rFonts w:ascii="Cambria" w:eastAsia="Arial Unicode MS" w:hAnsi="Cambria" w:cs="font237"/>
      <w:b/>
      <w:bCs/>
      <w:color w:val="365F91"/>
      <w:kern w:val="1"/>
      <w:sz w:val="28"/>
      <w:szCs w:val="28"/>
      <w:lang w:eastAsia="ar-SA"/>
    </w:rPr>
  </w:style>
  <w:style w:type="paragraph" w:styleId="Heading2">
    <w:name w:val="heading 2"/>
    <w:basedOn w:val="Normal"/>
    <w:next w:val="BodyText"/>
    <w:link w:val="Heading2Char"/>
    <w:qFormat/>
    <w:rsid w:val="00E2467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2467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2467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2467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E2467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2467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2467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2467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7A"/>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2467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2467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2467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2467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2467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2467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2467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2467A"/>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E2467A"/>
  </w:style>
  <w:style w:type="character" w:customStyle="1" w:styleId="WW8Num2z0">
    <w:name w:val="WW8Num2z0"/>
    <w:rsid w:val="00E2467A"/>
    <w:rPr>
      <w:rFonts w:ascii="Symbol" w:hAnsi="Symbol" w:cs="Symbol"/>
    </w:rPr>
  </w:style>
  <w:style w:type="character" w:customStyle="1" w:styleId="WW8Num2z1">
    <w:name w:val="WW8Num2z1"/>
    <w:rsid w:val="00E2467A"/>
    <w:rPr>
      <w:rFonts w:ascii="Courier New" w:hAnsi="Courier New" w:cs="Courier New"/>
    </w:rPr>
  </w:style>
  <w:style w:type="character" w:customStyle="1" w:styleId="WW8Num2z2">
    <w:name w:val="WW8Num2z2"/>
    <w:rsid w:val="00E2467A"/>
    <w:rPr>
      <w:rFonts w:ascii="Wingdings" w:hAnsi="Wingdings" w:cs="Wingdings"/>
    </w:rPr>
  </w:style>
  <w:style w:type="character" w:customStyle="1" w:styleId="WW8Num3z0">
    <w:name w:val="WW8Num3z0"/>
    <w:rsid w:val="00E2467A"/>
    <w:rPr>
      <w:b/>
    </w:rPr>
  </w:style>
  <w:style w:type="character" w:customStyle="1" w:styleId="WW8Num3z1">
    <w:name w:val="WW8Num3z1"/>
    <w:rsid w:val="00E2467A"/>
    <w:rPr>
      <w:b/>
      <w:i w:val="0"/>
      <w:sz w:val="24"/>
      <w:szCs w:val="24"/>
    </w:rPr>
  </w:style>
  <w:style w:type="character" w:customStyle="1" w:styleId="WW8Num4z0">
    <w:name w:val="WW8Num4z0"/>
    <w:rsid w:val="00E2467A"/>
    <w:rPr>
      <w:rFonts w:cs="Arial"/>
      <w:i w:val="0"/>
      <w:sz w:val="24"/>
    </w:rPr>
  </w:style>
  <w:style w:type="character" w:customStyle="1" w:styleId="WW8Num5z0">
    <w:name w:val="WW8Num5z0"/>
    <w:rsid w:val="00E2467A"/>
    <w:rPr>
      <w:rFonts w:cs="Arial"/>
      <w:b w:val="0"/>
      <w:i w:val="0"/>
      <w:sz w:val="24"/>
    </w:rPr>
  </w:style>
  <w:style w:type="character" w:customStyle="1" w:styleId="WW8Num6z0">
    <w:name w:val="WW8Num6z0"/>
    <w:rsid w:val="00E2467A"/>
    <w:rPr>
      <w:rFonts w:ascii="Symbol" w:hAnsi="Symbol" w:cs="Symbol"/>
    </w:rPr>
  </w:style>
  <w:style w:type="character" w:customStyle="1" w:styleId="WW8Num6z1">
    <w:name w:val="WW8Num6z1"/>
    <w:rsid w:val="00E2467A"/>
    <w:rPr>
      <w:rFonts w:ascii="Courier New" w:hAnsi="Courier New" w:cs="Courier New"/>
    </w:rPr>
  </w:style>
  <w:style w:type="character" w:customStyle="1" w:styleId="WW8Num6z2">
    <w:name w:val="WW8Num6z2"/>
    <w:rsid w:val="00E2467A"/>
    <w:rPr>
      <w:rFonts w:ascii="Wingdings" w:hAnsi="Wingdings" w:cs="Wingdings"/>
    </w:rPr>
  </w:style>
  <w:style w:type="character" w:customStyle="1" w:styleId="WW8Num7z0">
    <w:name w:val="WW8Num7z0"/>
    <w:rsid w:val="00E2467A"/>
    <w:rPr>
      <w:b w:val="0"/>
      <w:i w:val="0"/>
      <w:color w:val="00000A"/>
    </w:rPr>
  </w:style>
  <w:style w:type="character" w:customStyle="1" w:styleId="WW8Num7z1">
    <w:name w:val="WW8Num7z1"/>
    <w:rsid w:val="00E2467A"/>
    <w:rPr>
      <w:rFonts w:ascii="Courier New" w:hAnsi="Courier New" w:cs="Courier New"/>
    </w:rPr>
  </w:style>
  <w:style w:type="character" w:customStyle="1" w:styleId="WW8Num7z2">
    <w:name w:val="WW8Num7z2"/>
    <w:rsid w:val="00E2467A"/>
    <w:rPr>
      <w:rFonts w:ascii="Wingdings" w:hAnsi="Wingdings" w:cs="Wingdings"/>
    </w:rPr>
  </w:style>
  <w:style w:type="character" w:customStyle="1" w:styleId="WW8Num8z0">
    <w:name w:val="WW8Num8z0"/>
    <w:rsid w:val="00E2467A"/>
    <w:rPr>
      <w:rFonts w:ascii="Symbol" w:hAnsi="Symbol" w:cs="Symbol"/>
    </w:rPr>
  </w:style>
  <w:style w:type="character" w:customStyle="1" w:styleId="WW8Num9z0">
    <w:name w:val="WW8Num9z0"/>
    <w:rsid w:val="00E2467A"/>
    <w:rPr>
      <w:i w:val="0"/>
    </w:rPr>
  </w:style>
  <w:style w:type="character" w:customStyle="1" w:styleId="WW8Num9z1">
    <w:name w:val="WW8Num9z1"/>
    <w:rsid w:val="00E2467A"/>
    <w:rPr>
      <w:rFonts w:ascii="Courier New" w:hAnsi="Courier New" w:cs="Courier New"/>
    </w:rPr>
  </w:style>
  <w:style w:type="character" w:customStyle="1" w:styleId="WW8Num9z2">
    <w:name w:val="WW8Num9z2"/>
    <w:rsid w:val="00E2467A"/>
    <w:rPr>
      <w:rFonts w:ascii="Wingdings" w:hAnsi="Wingdings" w:cs="Wingdings"/>
    </w:rPr>
  </w:style>
  <w:style w:type="character" w:customStyle="1" w:styleId="WW8Num8z1">
    <w:name w:val="WW8Num8z1"/>
    <w:rsid w:val="00E2467A"/>
    <w:rPr>
      <w:rFonts w:ascii="Courier New" w:hAnsi="Courier New" w:cs="Courier New"/>
    </w:rPr>
  </w:style>
  <w:style w:type="character" w:customStyle="1" w:styleId="WW8Num8z2">
    <w:name w:val="WW8Num8z2"/>
    <w:rsid w:val="00E2467A"/>
    <w:rPr>
      <w:rFonts w:ascii="Wingdings" w:hAnsi="Wingdings" w:cs="Wingdings"/>
    </w:rPr>
  </w:style>
  <w:style w:type="character" w:customStyle="1" w:styleId="WW8Num10z0">
    <w:name w:val="WW8Num10z0"/>
    <w:rsid w:val="00E2467A"/>
    <w:rPr>
      <w:rFonts w:ascii="Symbol" w:hAnsi="Symbol" w:cs="Symbol"/>
    </w:rPr>
  </w:style>
  <w:style w:type="character" w:customStyle="1" w:styleId="WW8Num10z1">
    <w:name w:val="WW8Num10z1"/>
    <w:rsid w:val="00E2467A"/>
    <w:rPr>
      <w:rFonts w:ascii="Courier New" w:hAnsi="Courier New" w:cs="Courier New"/>
    </w:rPr>
  </w:style>
  <w:style w:type="character" w:customStyle="1" w:styleId="WW8Num10z2">
    <w:name w:val="WW8Num10z2"/>
    <w:rsid w:val="00E2467A"/>
    <w:rPr>
      <w:rFonts w:ascii="Wingdings" w:hAnsi="Wingdings" w:cs="Wingdings"/>
    </w:rPr>
  </w:style>
  <w:style w:type="character" w:customStyle="1" w:styleId="WW8Num12z0">
    <w:name w:val="WW8Num12z0"/>
    <w:rsid w:val="00E2467A"/>
    <w:rPr>
      <w:b/>
    </w:rPr>
  </w:style>
  <w:style w:type="character" w:customStyle="1" w:styleId="WW8Num12z1">
    <w:name w:val="WW8Num12z1"/>
    <w:rsid w:val="00E2467A"/>
    <w:rPr>
      <w:b/>
      <w:i w:val="0"/>
      <w:sz w:val="24"/>
      <w:szCs w:val="24"/>
    </w:rPr>
  </w:style>
  <w:style w:type="character" w:customStyle="1" w:styleId="WW8Num13z0">
    <w:name w:val="WW8Num13z0"/>
    <w:rsid w:val="00E2467A"/>
    <w:rPr>
      <w:b w:val="0"/>
    </w:rPr>
  </w:style>
  <w:style w:type="character" w:customStyle="1" w:styleId="WW8Num15z0">
    <w:name w:val="WW8Num15z0"/>
    <w:rsid w:val="00E2467A"/>
    <w:rPr>
      <w:rFonts w:ascii="Wingdings" w:hAnsi="Wingdings" w:cs="Wingdings"/>
    </w:rPr>
  </w:style>
  <w:style w:type="character" w:customStyle="1" w:styleId="WW8Num15z1">
    <w:name w:val="WW8Num15z1"/>
    <w:rsid w:val="00E2467A"/>
    <w:rPr>
      <w:rFonts w:ascii="Courier New" w:hAnsi="Courier New" w:cs="Courier New"/>
    </w:rPr>
  </w:style>
  <w:style w:type="character" w:customStyle="1" w:styleId="WW8Num15z3">
    <w:name w:val="WW8Num15z3"/>
    <w:rsid w:val="00E2467A"/>
    <w:rPr>
      <w:rFonts w:ascii="Symbol" w:hAnsi="Symbol" w:cs="Symbol"/>
    </w:rPr>
  </w:style>
  <w:style w:type="character" w:customStyle="1" w:styleId="WW-DefaultParagraphFont">
    <w:name w:val="WW-Default Paragraph Font"/>
    <w:rsid w:val="00E2467A"/>
  </w:style>
  <w:style w:type="character" w:customStyle="1" w:styleId="ListParagraphChar">
    <w:name w:val="List Paragraph Char"/>
    <w:rsid w:val="00E2467A"/>
  </w:style>
  <w:style w:type="character" w:customStyle="1" w:styleId="CommentReference1">
    <w:name w:val="Comment Reference1"/>
    <w:rsid w:val="00E2467A"/>
    <w:rPr>
      <w:sz w:val="16"/>
      <w:szCs w:val="16"/>
    </w:rPr>
  </w:style>
  <w:style w:type="character" w:customStyle="1" w:styleId="CommentTextChar">
    <w:name w:val="Comment Text Char"/>
    <w:rsid w:val="00E2467A"/>
    <w:rPr>
      <w:sz w:val="20"/>
      <w:szCs w:val="20"/>
    </w:rPr>
  </w:style>
  <w:style w:type="character" w:customStyle="1" w:styleId="CommentSubjectChar">
    <w:name w:val="Comment Subject Char"/>
    <w:rsid w:val="00E2467A"/>
    <w:rPr>
      <w:b/>
      <w:bCs/>
      <w:sz w:val="20"/>
      <w:szCs w:val="20"/>
    </w:rPr>
  </w:style>
  <w:style w:type="character" w:customStyle="1" w:styleId="BalloonTextChar">
    <w:name w:val="Balloon Text Char"/>
    <w:rsid w:val="00E2467A"/>
    <w:rPr>
      <w:rFonts w:ascii="Tahoma" w:hAnsi="Tahoma" w:cs="Tahoma"/>
      <w:sz w:val="16"/>
      <w:szCs w:val="16"/>
    </w:rPr>
  </w:style>
  <w:style w:type="character" w:customStyle="1" w:styleId="BodyText2Char">
    <w:name w:val="Body Text 2 Char"/>
    <w:rsid w:val="00E2467A"/>
    <w:rPr>
      <w:sz w:val="24"/>
      <w:szCs w:val="24"/>
    </w:rPr>
  </w:style>
  <w:style w:type="character" w:customStyle="1" w:styleId="BodyText2Char1">
    <w:name w:val="Body Text 2 Char1"/>
    <w:basedOn w:val="WW-DefaultParagraphFont"/>
    <w:rsid w:val="00E2467A"/>
  </w:style>
  <w:style w:type="character" w:customStyle="1" w:styleId="BodyText3Char">
    <w:name w:val="Body Text 3 Char"/>
    <w:rsid w:val="00E2467A"/>
    <w:rPr>
      <w:rFonts w:ascii="Times New Roman" w:eastAsia="Times New Roman" w:hAnsi="Times New Roman" w:cs="Times New Roman"/>
      <w:sz w:val="16"/>
      <w:szCs w:val="16"/>
    </w:rPr>
  </w:style>
  <w:style w:type="character" w:customStyle="1" w:styleId="NoSpacingChar">
    <w:name w:val="No Spacing Char"/>
    <w:uiPriority w:val="1"/>
    <w:rsid w:val="00E2467A"/>
    <w:rPr>
      <w:rFonts w:cs="font237"/>
      <w:lang w:val="en-US"/>
    </w:rPr>
  </w:style>
  <w:style w:type="character" w:customStyle="1" w:styleId="HeaderChar">
    <w:name w:val="Header Char"/>
    <w:basedOn w:val="WW-DefaultParagraphFont"/>
    <w:rsid w:val="00E2467A"/>
  </w:style>
  <w:style w:type="character" w:customStyle="1" w:styleId="FooterChar">
    <w:name w:val="Footer Char"/>
    <w:basedOn w:val="WW-DefaultParagraphFont"/>
    <w:uiPriority w:val="99"/>
    <w:rsid w:val="00E2467A"/>
  </w:style>
  <w:style w:type="character" w:customStyle="1" w:styleId="ListLabel1">
    <w:name w:val="ListLabel 1"/>
    <w:rsid w:val="00E2467A"/>
    <w:rPr>
      <w:rFonts w:cs="Courier New"/>
    </w:rPr>
  </w:style>
  <w:style w:type="character" w:customStyle="1" w:styleId="ListLabel2">
    <w:name w:val="ListLabel 2"/>
    <w:rsid w:val="00E2467A"/>
    <w:rPr>
      <w:b/>
      <w:i w:val="0"/>
      <w:sz w:val="24"/>
      <w:szCs w:val="24"/>
    </w:rPr>
  </w:style>
  <w:style w:type="character" w:customStyle="1" w:styleId="ListLabel3">
    <w:name w:val="ListLabel 3"/>
    <w:rsid w:val="00E2467A"/>
    <w:rPr>
      <w:rFonts w:cs="Arial"/>
      <w:i w:val="0"/>
      <w:sz w:val="24"/>
    </w:rPr>
  </w:style>
  <w:style w:type="character" w:customStyle="1" w:styleId="ListLabel4">
    <w:name w:val="ListLabel 4"/>
    <w:rsid w:val="00E2467A"/>
    <w:rPr>
      <w:rFonts w:cs="Arial"/>
      <w:b w:val="0"/>
      <w:i w:val="0"/>
      <w:sz w:val="24"/>
    </w:rPr>
  </w:style>
  <w:style w:type="character" w:customStyle="1" w:styleId="ListLabel5">
    <w:name w:val="ListLabel 5"/>
    <w:rsid w:val="00E2467A"/>
    <w:rPr>
      <w:rFonts w:cs="Calibri"/>
    </w:rPr>
  </w:style>
  <w:style w:type="character" w:customStyle="1" w:styleId="ListLabel6">
    <w:name w:val="ListLabel 6"/>
    <w:rsid w:val="00E2467A"/>
    <w:rPr>
      <w:b w:val="0"/>
      <w:i w:val="0"/>
      <w:color w:val="00000A"/>
    </w:rPr>
  </w:style>
  <w:style w:type="character" w:customStyle="1" w:styleId="ListLabel7">
    <w:name w:val="ListLabel 7"/>
    <w:rsid w:val="00E2467A"/>
    <w:rPr>
      <w:rFonts w:eastAsia="TimesNewRomanPSMT" w:cs="Times New Roman"/>
    </w:rPr>
  </w:style>
  <w:style w:type="character" w:customStyle="1" w:styleId="ListLabel8">
    <w:name w:val="ListLabel 8"/>
    <w:rsid w:val="00E2467A"/>
    <w:rPr>
      <w:i w:val="0"/>
    </w:rPr>
  </w:style>
  <w:style w:type="character" w:customStyle="1" w:styleId="NumberingSymbols">
    <w:name w:val="Numbering Symbols"/>
    <w:rsid w:val="00E2467A"/>
  </w:style>
  <w:style w:type="paragraph" w:customStyle="1" w:styleId="Heading">
    <w:name w:val="Heading"/>
    <w:basedOn w:val="Normal"/>
    <w:next w:val="BodyText"/>
    <w:rsid w:val="00E2467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E2467A"/>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E2467A"/>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E2467A"/>
    <w:rPr>
      <w:rFonts w:cs="Mangal"/>
    </w:rPr>
  </w:style>
  <w:style w:type="paragraph" w:styleId="Caption">
    <w:name w:val="caption"/>
    <w:basedOn w:val="Normal"/>
    <w:qFormat/>
    <w:rsid w:val="00E2467A"/>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2467A"/>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E246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2467A"/>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2467A"/>
    <w:rPr>
      <w:b/>
      <w:bCs/>
    </w:rPr>
  </w:style>
  <w:style w:type="paragraph" w:styleId="BalloonText">
    <w:name w:val="Balloon Text"/>
    <w:basedOn w:val="Normal"/>
    <w:link w:val="BalloonTextChar1"/>
    <w:rsid w:val="00E2467A"/>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2467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2467A"/>
    <w:pPr>
      <w:suppressLineNumbers/>
    </w:pPr>
    <w:rPr>
      <w:sz w:val="32"/>
      <w:szCs w:val="32"/>
    </w:rPr>
  </w:style>
  <w:style w:type="paragraph" w:styleId="BodyText2">
    <w:name w:val="Body Text 2"/>
    <w:basedOn w:val="Normal"/>
    <w:link w:val="BodyText2Char2"/>
    <w:semiHidden/>
    <w:rsid w:val="00E2467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E2467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E2467A"/>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E2467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2467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semiHidden/>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E2467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E2467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2467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2467A"/>
    <w:pPr>
      <w:jc w:val="center"/>
    </w:pPr>
    <w:rPr>
      <w:b/>
      <w:bCs/>
    </w:rPr>
  </w:style>
  <w:style w:type="paragraph" w:customStyle="1" w:styleId="PythagoreanTheorem">
    <w:name w:val="Pythagorean Theorem"/>
    <w:rsid w:val="00E2467A"/>
    <w:pPr>
      <w:suppressAutoHyphens/>
    </w:pPr>
    <w:rPr>
      <w:rFonts w:ascii="Calibri" w:eastAsia="MS Mincho" w:hAnsi="Calibri" w:cs="Arial"/>
      <w:lang w:eastAsia="ar-SA"/>
    </w:rPr>
  </w:style>
  <w:style w:type="character" w:styleId="Hyperlink">
    <w:name w:val="Hyperlink"/>
    <w:unhideWhenUsed/>
    <w:rsid w:val="00E2467A"/>
    <w:rPr>
      <w:color w:val="0000FF"/>
      <w:u w:val="single"/>
    </w:rPr>
  </w:style>
  <w:style w:type="table" w:styleId="TableGrid">
    <w:name w:val="Table Grid"/>
    <w:basedOn w:val="TableNormal"/>
    <w:uiPriority w:val="59"/>
    <w:rsid w:val="000D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imejl@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ondajnfort.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0503-229C-4B18-B5DA-ACC654BD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6857</Words>
  <Characters>39088</Characters>
  <Application>Microsoft Office Word</Application>
  <DocSecurity>0</DocSecurity>
  <Lines>325</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2014-10-13T17:56:00Z</dcterms:created>
  <dcterms:modified xsi:type="dcterms:W3CDTF">2014-10-13T21:04:00Z</dcterms:modified>
</cp:coreProperties>
</file>