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A" w:rsidRDefault="000E30AA" w:rsidP="000E30AA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0E30AA" w:rsidRPr="005A72B2" w:rsidRDefault="000E30AA" w:rsidP="000E30AA">
      <w:pPr>
        <w:jc w:val="both"/>
        <w:rPr>
          <w:rFonts w:ascii="Calibri" w:hAnsi="Calibri" w:cs="Tahoma"/>
          <w:lang w:val="sr-Cyrl-CS"/>
        </w:rPr>
      </w:pPr>
    </w:p>
    <w:p w:rsidR="000E30AA" w:rsidRPr="005A72B2" w:rsidRDefault="000E30AA" w:rsidP="000E30AA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0E30AA" w:rsidRPr="00DA3CDF" w:rsidRDefault="000E30AA" w:rsidP="000E30AA">
      <w:pPr>
        <w:jc w:val="center"/>
        <w:rPr>
          <w:rFonts w:ascii="Calibri" w:hAnsi="Calibri" w:cs="Tahoma"/>
          <w:b/>
          <w:lang w:val="sr-Latn-R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ПОЉОПРИВРЕДНЕ МЕХАНИЗАЦИЈЕ И ОПРЕМЕ</w:t>
      </w:r>
    </w:p>
    <w:p w:rsidR="000E30AA" w:rsidRPr="005A72B2" w:rsidRDefault="000E30AA" w:rsidP="000E30AA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 05/17</w:t>
      </w:r>
    </w:p>
    <w:p w:rsidR="000E30AA" w:rsidRPr="005A72B2" w:rsidRDefault="000E30AA" w:rsidP="000E30AA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0E30AA" w:rsidRPr="009D309E" w:rsidRDefault="000E30AA" w:rsidP="000E30AA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"http://www.fondajnfort.rs" </w:instrText>
      </w:r>
      <w:r>
        <w:rPr>
          <w:rFonts w:ascii="Calibri" w:hAnsi="Calibri" w:cs="Tahoma"/>
          <w:lang w:val="sr-Cyrl-CS"/>
        </w:rP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 w:val="sr-Cyrl-RS"/>
        </w:rPr>
        <w:t xml:space="preserve">Јавна набавка пољопривредне механизације и опреме </w:t>
      </w:r>
      <w:r w:rsidRPr="005A72B2">
        <w:rPr>
          <w:rFonts w:ascii="Calibri" w:hAnsi="Calibri" w:cs="Tahoma"/>
          <w:lang w:val="sr-Cyrl-RS"/>
        </w:rPr>
        <w:t>спровешће се у поступку јавне набавке мале вредности.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0E30AA" w:rsidRPr="005A72B2" w:rsidRDefault="000E30AA" w:rsidP="000E30AA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набавка добара</w:t>
      </w:r>
      <w:r>
        <w:rPr>
          <w:rFonts w:ascii="Calibri" w:hAnsi="Calibri" w:cs="Tahoma"/>
          <w:lang w:val="sr-Cyrl-RS"/>
        </w:rPr>
        <w:t>,</w:t>
      </w:r>
      <w:r>
        <w:rPr>
          <w:rFonts w:ascii="Calibri" w:hAnsi="Calibri" w:cs="Tahoma"/>
          <w:lang w:val="sr-Cyrl-CS"/>
        </w:rPr>
        <w:t xml:space="preserve"> пољопривредне механизације и опреме.</w:t>
      </w:r>
      <w:proofErr w:type="gramEnd"/>
      <w:r>
        <w:rPr>
          <w:rFonts w:ascii="Calibri" w:hAnsi="Calibri" w:cs="Tahoma"/>
          <w:lang w:val="sr-Cyrl-RS"/>
        </w:rPr>
        <w:t xml:space="preserve"> Понуђено добро мора у потпуности бити у скл</w:t>
      </w:r>
      <w:proofErr w:type="spellStart"/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0E30AA" w:rsidRPr="005A72B2" w:rsidRDefault="000E30AA" w:rsidP="000E30AA">
      <w:pPr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подношење понуда.</w:t>
      </w:r>
    </w:p>
    <w:p w:rsidR="000E30AA" w:rsidRPr="005A72B2" w:rsidRDefault="000E30AA" w:rsidP="000E30AA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  <w:lang w:val="sr-Cyrl-RS"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0E30AA" w:rsidRPr="005A72B2" w:rsidRDefault="000E30AA" w:rsidP="000E30AA">
      <w:pPr>
        <w:ind w:firstLine="708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0E30AA" w:rsidRPr="005A72B2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ab/>
      </w:r>
      <w:r>
        <w:rPr>
          <w:rFonts w:ascii="Calibri" w:hAnsi="Calibri" w:cs="Tahoma"/>
          <w:lang w:val="sr-Cyrl-RS"/>
        </w:rPr>
        <w:t>Критеријум за доделу уговора је</w:t>
      </w:r>
      <w:r w:rsidRPr="005A72B2">
        <w:rPr>
          <w:rFonts w:ascii="Calibri" w:hAnsi="Calibri" w:cs="Tahoma"/>
          <w:lang w:val="sr-Cyrl-RS"/>
        </w:rPr>
        <w:t xml:space="preserve"> економски најповољнија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следећих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елемената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критеријума</w:t>
      </w:r>
      <w:proofErr w:type="spellEnd"/>
      <w:r w:rsidRPr="005A72B2">
        <w:rPr>
          <w:rFonts w:ascii="Calibri" w:hAnsi="Calibri" w:cs="Tahoma"/>
        </w:rPr>
        <w:t>:</w:t>
      </w: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0E30AA" w:rsidRPr="005A72B2" w:rsidTr="001971AE">
        <w:trPr>
          <w:tblCellSpacing w:w="20" w:type="dxa"/>
        </w:trPr>
        <w:tc>
          <w:tcPr>
            <w:tcW w:w="553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85</w:t>
            </w:r>
            <w:r w:rsidRPr="005A72B2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0E30AA" w:rsidRPr="005A72B2" w:rsidTr="001971AE">
        <w:trPr>
          <w:tblCellSpacing w:w="20" w:type="dxa"/>
        </w:trPr>
        <w:tc>
          <w:tcPr>
            <w:tcW w:w="553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 w:rsidRPr="005A72B2"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Pr="005A72B2">
              <w:rPr>
                <w:rFonts w:ascii="Calibri" w:hAnsi="Calibri" w:cs="Tahoma"/>
                <w:lang w:eastAsia="sr-Latn-CS"/>
              </w:rPr>
              <w:t xml:space="preserve">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0E30AA" w:rsidRPr="005A72B2" w:rsidTr="001971AE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5A72B2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0E30AA" w:rsidRPr="005A72B2" w:rsidRDefault="000E30AA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0E30AA" w:rsidRPr="005A72B2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0E30AA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 xml:space="preserve">              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не</w:t>
      </w:r>
      <w:proofErr w:type="spellEnd"/>
      <w:r w:rsidRPr="005A72B2">
        <w:rPr>
          <w:rFonts w:ascii="Calibri" w:hAnsi="Calibri" w:cs="Tahoma"/>
        </w:rPr>
        <w:t xml:space="preserve">  </w:t>
      </w:r>
      <w:proofErr w:type="spellStart"/>
      <w:r w:rsidRPr="005A72B2">
        <w:rPr>
          <w:rFonts w:ascii="Calibri" w:hAnsi="Calibri" w:cs="Tahoma"/>
        </w:rPr>
        <w:t>може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дужи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30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Понуд</w:t>
      </w:r>
      <w:proofErr w:type="spellEnd"/>
      <w:r>
        <w:rPr>
          <w:rFonts w:ascii="Calibri" w:hAnsi="Calibri" w:cs="Tahoma"/>
          <w:lang w:val="sr-Cyrl-RS"/>
        </w:rPr>
        <w:t>а</w:t>
      </w:r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кој</w:t>
      </w:r>
      <w:proofErr w:type="spellEnd"/>
      <w:r>
        <w:rPr>
          <w:rFonts w:ascii="Calibri" w:hAnsi="Calibri" w:cs="Tahoma"/>
          <w:lang w:val="sr-Cyrl-RS"/>
        </w:rPr>
        <w:t>ој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понуђен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дужи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утврђеног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овом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неприхватљивом</w:t>
      </w:r>
      <w:r w:rsidRPr="005A72B2">
        <w:rPr>
          <w:rFonts w:ascii="Calibri" w:hAnsi="Calibri" w:cs="Tahoma"/>
        </w:rPr>
        <w:t>.</w:t>
      </w:r>
      <w:proofErr w:type="gramEnd"/>
    </w:p>
    <w:p w:rsidR="000E30AA" w:rsidRPr="005A72B2" w:rsidRDefault="000E30AA" w:rsidP="000E30AA">
      <w:pPr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</w:rPr>
        <w:t xml:space="preserve">               </w:t>
      </w:r>
      <w:r w:rsidRPr="005A72B2">
        <w:rPr>
          <w:rFonts w:ascii="Calibri" w:hAnsi="Calibri" w:cs="Tahoma"/>
          <w:szCs w:val="22"/>
          <w:lang w:val="sr-Cyrl-CS"/>
        </w:rPr>
        <w:t xml:space="preserve">1. Најнижа понуђена цена бодује се са </w:t>
      </w:r>
      <w:r>
        <w:rPr>
          <w:rFonts w:ascii="Calibri" w:hAnsi="Calibri" w:cs="Tahoma"/>
          <w:szCs w:val="22"/>
          <w:lang w:val="sr-Cyrl-CS"/>
        </w:rPr>
        <w:t>85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свака следећа применом формуле:</w:t>
      </w:r>
    </w:p>
    <w:p w:rsidR="000E30AA" w:rsidRPr="005A72B2" w:rsidRDefault="000E30AA" w:rsidP="000E30AA">
      <w:pPr>
        <w:jc w:val="center"/>
        <w:rPr>
          <w:rFonts w:ascii="Calibri" w:hAnsi="Calibri" w:cs="Tahoma"/>
          <w:i/>
          <w:szCs w:val="22"/>
          <w:lang w:val="sr-Cyrl-CS"/>
        </w:rPr>
      </w:pPr>
      <w:r w:rsidRPr="005A72B2">
        <w:rPr>
          <w:rFonts w:ascii="Calibri" w:hAnsi="Calibri" w:cs="Tahoma"/>
          <w:i/>
          <w:szCs w:val="22"/>
          <w:lang w:val="sr-Cyrl-CS"/>
        </w:rPr>
        <w:t xml:space="preserve">најнижа понуђена цена / цена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85</w:t>
      </w:r>
      <w:r w:rsidRPr="005A72B2">
        <w:rPr>
          <w:rFonts w:ascii="Calibri" w:hAnsi="Calibri" w:cs="Tahoma"/>
          <w:i/>
          <w:szCs w:val="22"/>
          <w:lang w:val="sr-Cyrl-CS"/>
        </w:rPr>
        <w:t xml:space="preserve"> =</w:t>
      </w:r>
    </w:p>
    <w:p w:rsidR="000E30AA" w:rsidRPr="005A72B2" w:rsidRDefault="000E30AA" w:rsidP="000E30AA">
      <w:pPr>
        <w:jc w:val="both"/>
        <w:rPr>
          <w:rFonts w:ascii="Calibri" w:hAnsi="Calibri" w:cs="Tahoma"/>
          <w:szCs w:val="22"/>
          <w:lang w:val="sr-Cyrl-CS"/>
        </w:rPr>
      </w:pPr>
    </w:p>
    <w:p w:rsidR="000E30AA" w:rsidRPr="005A72B2" w:rsidRDefault="000E30AA" w:rsidP="000E30AA">
      <w:pPr>
        <w:ind w:firstLine="708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 xml:space="preserve">2. Најкраћи рок испоруке (одређен у данима) бодује се са </w:t>
      </w:r>
      <w:r>
        <w:rPr>
          <w:rFonts w:ascii="Calibri" w:hAnsi="Calibri" w:cs="Tahoma"/>
          <w:szCs w:val="22"/>
          <w:lang w:val="sr-Cyrl-CS"/>
        </w:rPr>
        <w:t>15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сваки следећи применом формуле: </w:t>
      </w:r>
    </w:p>
    <w:p w:rsidR="000E30AA" w:rsidRPr="005A72B2" w:rsidRDefault="000E30AA" w:rsidP="000E30AA">
      <w:pPr>
        <w:jc w:val="center"/>
        <w:rPr>
          <w:rFonts w:ascii="Calibri" w:hAnsi="Calibri" w:cs="Tahoma"/>
          <w:szCs w:val="22"/>
          <w:lang w:val="sr-Cyrl-CS"/>
        </w:rPr>
      </w:pPr>
      <w:r w:rsidRPr="007844B8">
        <w:rPr>
          <w:rFonts w:ascii="Calibri" w:hAnsi="Calibri" w:cs="Tahoma"/>
          <w:i/>
          <w:szCs w:val="22"/>
          <w:lang w:val="sr-Cyrl-CS"/>
        </w:rPr>
        <w:t xml:space="preserve">најкраћи рок испоруке (у данима)/ рок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15</w:t>
      </w:r>
      <w:r w:rsidRPr="005A72B2">
        <w:rPr>
          <w:rFonts w:ascii="Calibri" w:hAnsi="Calibri" w:cs="Tahoma"/>
          <w:szCs w:val="22"/>
          <w:lang w:val="sr-Cyrl-CS"/>
        </w:rPr>
        <w:t xml:space="preserve"> =</w:t>
      </w:r>
    </w:p>
    <w:p w:rsidR="000E30AA" w:rsidRPr="005A72B2" w:rsidRDefault="000E30AA" w:rsidP="000E30AA">
      <w:pPr>
        <w:tabs>
          <w:tab w:val="left" w:pos="6585"/>
        </w:tabs>
        <w:jc w:val="both"/>
        <w:rPr>
          <w:rFonts w:ascii="Calibri" w:hAnsi="Calibri" w:cs="Tahoma"/>
          <w:szCs w:val="22"/>
          <w:lang w:val="ru-RU"/>
        </w:rPr>
      </w:pPr>
      <w:r w:rsidRPr="005A72B2">
        <w:rPr>
          <w:rFonts w:ascii="Calibri" w:hAnsi="Calibri" w:cs="Tahoma"/>
          <w:szCs w:val="22"/>
          <w:lang w:val="ru-RU"/>
        </w:rPr>
        <w:tab/>
      </w:r>
    </w:p>
    <w:p w:rsidR="000E30AA" w:rsidRPr="005A72B2" w:rsidRDefault="000E30AA" w:rsidP="000E30AA">
      <w:pPr>
        <w:tabs>
          <w:tab w:val="right" w:leader="dot" w:pos="-2880"/>
        </w:tabs>
        <w:ind w:left="540" w:hanging="540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Укупан број бодова израчунава се на следећи начин:</w:t>
      </w:r>
    </w:p>
    <w:p w:rsidR="000E30AA" w:rsidRPr="005A72B2" w:rsidRDefault="000E30AA" w:rsidP="000E30AA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</w:p>
    <w:p w:rsidR="000E30AA" w:rsidRPr="005A72B2" w:rsidRDefault="000E30AA" w:rsidP="000E30AA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Укупно = Цена + Рок испоруке</w:t>
      </w:r>
    </w:p>
    <w:p w:rsidR="000E30AA" w:rsidRPr="00A8030E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0E30AA" w:rsidRPr="005A72B2" w:rsidRDefault="000E30AA" w:rsidP="000E30AA">
      <w:pPr>
        <w:ind w:right="-306" w:firstLine="708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>.</w:t>
      </w:r>
    </w:p>
    <w:p w:rsidR="000E30AA" w:rsidRPr="005A72B2" w:rsidRDefault="000E30AA" w:rsidP="000E30AA">
      <w:pPr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 xml:space="preserve">               </w:t>
      </w:r>
      <w:proofErr w:type="spellStart"/>
      <w:proofErr w:type="gramStart"/>
      <w:r w:rsidRPr="005A72B2">
        <w:rPr>
          <w:rFonts w:ascii="Calibri" w:hAnsi="Calibri" w:cs="Tahoma"/>
        </w:rPr>
        <w:t>Уколико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више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број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пондера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као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најповољнија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изабрана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чији је понђач понудио нижу цену</w:t>
      </w:r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0E30AA" w:rsidRPr="005A72B2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0E30AA" w:rsidRPr="00C11688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</w:rPr>
        <w:t xml:space="preserve">              </w:t>
      </w: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0E30AA" w:rsidRPr="005A72B2" w:rsidRDefault="000E30AA" w:rsidP="000E30AA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 xml:space="preserve">и конкурсне документације на Порталу </w:t>
      </w:r>
      <w:r>
        <w:rPr>
          <w:rFonts w:ascii="Calibri" w:hAnsi="Calibri" w:cs="Tahoma"/>
          <w:lang w:val="sr-Cyrl-RS"/>
        </w:rPr>
        <w:t xml:space="preserve">јавних набавки </w:t>
      </w:r>
      <w:r w:rsidRPr="005A72B2">
        <w:rPr>
          <w:rFonts w:ascii="Calibri" w:hAnsi="Calibri" w:cs="Tahoma"/>
          <w:lang w:val="sr-Cyrl-RS"/>
        </w:rPr>
        <w:t>и на сајту наручиоца.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0E30AA" w:rsidRPr="005A72B2" w:rsidRDefault="000E30AA" w:rsidP="000E30AA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"http://www.fondajnfort.rs" </w:instrText>
      </w:r>
      <w:r>
        <w:rPr>
          <w:rFonts w:ascii="Calibri" w:hAnsi="Calibri" w:cs="Tahoma"/>
          <w:lang w:val="sr-Cyrl-CS"/>
        </w:rP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Fonts w:ascii="Calibri" w:hAnsi="Calibri" w:cs="Tahoma"/>
          <w:lang w:val="sr-Cyrl-CS"/>
        </w:rPr>
        <w:fldChar w:fldCharType="end"/>
      </w:r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</w:p>
    <w:p w:rsidR="000E30AA" w:rsidRPr="005A72B2" w:rsidRDefault="000E30AA" w:rsidP="000E30AA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0E30AA" w:rsidRPr="009D309E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05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2</w:t>
      </w:r>
      <w:r>
        <w:rPr>
          <w:rFonts w:ascii="Calibri" w:hAnsi="Calibri" w:cs="Tahoma"/>
          <w:lang w:val="sr-Cyrl-CS"/>
        </w:rPr>
        <w:t>6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  <w:lang w:val="sr-Cyrl-CS"/>
        </w:rPr>
        <w:t xml:space="preserve"> мај </w:t>
      </w:r>
      <w:r>
        <w:rPr>
          <w:rFonts w:ascii="Calibri" w:hAnsi="Calibri" w:cs="Tahoma"/>
          <w:lang w:val="sr-Cyrl-RS"/>
        </w:rPr>
        <w:t>201</w:t>
      </w:r>
      <w:r>
        <w:rPr>
          <w:rFonts w:ascii="Calibri" w:hAnsi="Calibri" w:cs="Tahoma"/>
          <w:lang w:val="sr-Cyrl-CS"/>
        </w:rPr>
        <w:t>7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11</w:t>
      </w:r>
      <w:r>
        <w:rPr>
          <w:rFonts w:ascii="Calibri" w:hAnsi="Calibri" w:cs="Tahoma"/>
          <w:lang w:val="sr-Cyrl-RS"/>
        </w:rPr>
        <w:t>: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>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  <w:lang w:val="sr-Cyrl-CS"/>
        </w:rPr>
        <w:t>6</w:t>
      </w:r>
      <w:r>
        <w:rPr>
          <w:rFonts w:ascii="Calibri" w:hAnsi="Calibri" w:cs="Tahoma"/>
          <w:lang w:val="sr-Cyrl-R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маја</w:t>
      </w:r>
      <w:r>
        <w:rPr>
          <w:rFonts w:ascii="Calibri" w:hAnsi="Calibri" w:cs="Tahoma"/>
          <w:lang w:val="sr-Cyrl-RS"/>
        </w:rPr>
        <w:t xml:space="preserve"> до </w:t>
      </w:r>
      <w:r>
        <w:rPr>
          <w:rFonts w:ascii="Calibri" w:hAnsi="Calibri" w:cs="Tahoma"/>
          <w:lang w:val="sr-Cyrl-CS"/>
        </w:rPr>
        <w:t>11</w:t>
      </w:r>
      <w:r>
        <w:rPr>
          <w:rFonts w:ascii="Calibri" w:hAnsi="Calibri" w:cs="Tahoma"/>
          <w:lang w:val="sr-Cyrl-RS"/>
        </w:rPr>
        <w:t>:</w:t>
      </w:r>
      <w:r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 xml:space="preserve">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proofErr w:type="spellEnd"/>
      <w:r>
        <w:rPr>
          <w:rFonts w:ascii="Calibri" w:hAnsi="Calibri" w:cs="Tahoma"/>
          <w:lang w:val="sr-Cyrl-RS"/>
        </w:rPr>
        <w:t>и</w:t>
      </w:r>
      <w:r w:rsidRPr="005A72B2">
        <w:rPr>
          <w:rFonts w:ascii="Calibri" w:hAnsi="Calibri" w:cs="Tahoma"/>
        </w:rPr>
        <w:t>м.</w:t>
      </w:r>
      <w:proofErr w:type="gramEnd"/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0E30AA" w:rsidRDefault="000E30AA" w:rsidP="000E30AA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 w:val="sr-Cyrl-RS"/>
        </w:rPr>
        <w:t xml:space="preserve"> </w:t>
      </w:r>
      <w:r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  <w:lang w:val="sr-Cyrl-CS"/>
        </w:rPr>
        <w:t>6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мај</w:t>
      </w:r>
      <w:r>
        <w:rPr>
          <w:rFonts w:ascii="Calibri" w:hAnsi="Calibri" w:cs="Tahoma"/>
          <w:lang w:val="sr-Cyrl-RS"/>
        </w:rPr>
        <w:t xml:space="preserve"> 201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>
        <w:rPr>
          <w:rFonts w:ascii="Calibri" w:hAnsi="Calibri" w:cs="Tahoma"/>
          <w:lang w:val="sr-Cyrl-RS"/>
        </w:rPr>
        <w:t xml:space="preserve"> 1</w:t>
      </w:r>
      <w:r>
        <w:rPr>
          <w:rFonts w:ascii="Calibri" w:hAnsi="Calibri" w:cs="Tahoma"/>
          <w:lang w:val="sr-Cyrl-CS"/>
        </w:rPr>
        <w:t>5</w:t>
      </w:r>
      <w:r>
        <w:rPr>
          <w:rFonts w:ascii="Calibri" w:hAnsi="Calibri" w:cs="Tahoma"/>
          <w:lang w:val="sr-Cyrl-RS"/>
        </w:rPr>
        <w:t>:</w:t>
      </w:r>
      <w:r>
        <w:rPr>
          <w:rFonts w:ascii="Calibri" w:hAnsi="Calibri" w:cs="Tahoma"/>
          <w:lang w:val="sr-Cyrl-CS"/>
        </w:rPr>
        <w:t>3</w:t>
      </w:r>
      <w:r>
        <w:rPr>
          <w:rFonts w:ascii="Calibri" w:hAnsi="Calibri" w:cs="Tahoma"/>
          <w:lang w:val="sr-Cyrl-RS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bookmarkStart w:id="0" w:name="_GoBack"/>
      <w:bookmarkEnd w:id="0"/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0E30AA" w:rsidRPr="005A72B2" w:rsidRDefault="000E30AA" w:rsidP="000E30AA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0E30AA" w:rsidRPr="005A72B2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r w:rsidRPr="005A72B2">
        <w:rPr>
          <w:rFonts w:ascii="Calibri" w:hAnsi="Calibri" w:cs="Tahoma"/>
          <w:b/>
          <w:lang w:val="sr-Cyrl-RS"/>
        </w:rPr>
        <w:t>додели уговора</w:t>
      </w:r>
    </w:p>
    <w:p w:rsidR="000E30AA" w:rsidRDefault="000E30AA" w:rsidP="000E30AA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Одлуку</w:t>
      </w:r>
      <w:proofErr w:type="spellEnd"/>
      <w:r w:rsidRPr="005A72B2">
        <w:rPr>
          <w:rFonts w:ascii="Calibri" w:hAnsi="Calibri" w:cs="Tahoma"/>
        </w:rPr>
        <w:t xml:space="preserve"> о</w:t>
      </w:r>
      <w:r w:rsidRPr="005A72B2">
        <w:rPr>
          <w:rFonts w:ascii="Calibri" w:hAnsi="Calibri" w:cs="Tahoma"/>
          <w:lang w:val="sr-Cyrl-RS"/>
        </w:rPr>
        <w:t xml:space="preserve"> додели уговора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донети у року од 7 дана од дана отварања понуда, и одмах је послати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понуђачима</w:t>
      </w:r>
      <w:proofErr w:type="spellEnd"/>
      <w:r w:rsidRPr="005A72B2">
        <w:rPr>
          <w:rFonts w:ascii="Calibri" w:hAnsi="Calibri" w:cs="Tahoma"/>
          <w:lang w:val="sr-Cyrl-RS"/>
        </w:rPr>
        <w:t>.</w:t>
      </w:r>
      <w:proofErr w:type="gramEnd"/>
    </w:p>
    <w:p w:rsidR="000E30AA" w:rsidRDefault="000E30AA" w:rsidP="000E30AA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0E30AA" w:rsidRPr="00272564" w:rsidRDefault="000E30AA" w:rsidP="000E30A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05/17</w:t>
      </w:r>
      <w:r w:rsidRPr="007D7427">
        <w:rPr>
          <w:rFonts w:ascii="Calibri" w:hAnsi="Calibri" w:cs="Tahoma"/>
          <w:lang w:val="ru-RU"/>
        </w:rPr>
        <w:t>“.</w:t>
      </w:r>
    </w:p>
    <w:p w:rsidR="000E30AA" w:rsidRPr="005A72B2" w:rsidRDefault="000E30AA" w:rsidP="000E30AA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0E30AA" w:rsidRDefault="000E30AA" w:rsidP="000E30AA"/>
    <w:p w:rsidR="000E30AA" w:rsidRDefault="000E30AA" w:rsidP="000E30AA"/>
    <w:p w:rsidR="00987546" w:rsidRDefault="00987546"/>
    <w:sectPr w:rsidR="00987546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A"/>
    <w:rsid w:val="000E30AA"/>
    <w:rsid w:val="003970DB"/>
    <w:rsid w:val="00404342"/>
    <w:rsid w:val="009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0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2017-05-17T20:38:00Z</dcterms:created>
  <dcterms:modified xsi:type="dcterms:W3CDTF">2017-05-17T20:38:00Z</dcterms:modified>
</cp:coreProperties>
</file>