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BD" w:rsidRDefault="003508BD" w:rsidP="003508BD">
      <w:pPr>
        <w:ind w:firstLine="708"/>
        <w:jc w:val="both"/>
        <w:rPr>
          <w:rFonts w:ascii="Calibri" w:hAnsi="Calibri" w:cs="Tahoma"/>
          <w:lang w:val="sr-Cyrl-CS"/>
        </w:rPr>
      </w:pPr>
      <w:r w:rsidRPr="005A72B2">
        <w:rPr>
          <w:rFonts w:ascii="Calibri" w:hAnsi="Calibri" w:cs="Tahoma"/>
          <w:lang w:val="sr-Cyrl-CS"/>
        </w:rPr>
        <w:t xml:space="preserve">На основу члана 31. и 39. став 1. Закона о јавним набавкама („Службени гласник Републике Србије“ бр.124/12), </w:t>
      </w:r>
      <w:r>
        <w:rPr>
          <w:rFonts w:ascii="Calibri" w:hAnsi="Calibri" w:cs="Tahoma"/>
          <w:lang w:val="sr-Cyrl-CS"/>
        </w:rPr>
        <w:t>Фонд за пружање помоћи избеглим, прогнаним и расељеним лицима упућује:</w:t>
      </w:r>
    </w:p>
    <w:p w:rsidR="003508BD" w:rsidRPr="005A72B2" w:rsidRDefault="003508BD" w:rsidP="003508BD">
      <w:pPr>
        <w:jc w:val="both"/>
        <w:rPr>
          <w:rFonts w:ascii="Calibri" w:hAnsi="Calibri" w:cs="Tahoma"/>
          <w:lang w:val="sr-Cyrl-CS"/>
        </w:rPr>
      </w:pPr>
    </w:p>
    <w:p w:rsidR="003508BD" w:rsidRPr="005A72B2" w:rsidRDefault="003508BD" w:rsidP="003508BD">
      <w:pPr>
        <w:jc w:val="center"/>
        <w:rPr>
          <w:rFonts w:ascii="Calibri" w:hAnsi="Calibri" w:cs="Tahoma"/>
          <w:b/>
          <w:lang w:val="sr-Cyrl-CS"/>
        </w:rPr>
      </w:pPr>
      <w:r w:rsidRPr="005A72B2">
        <w:rPr>
          <w:rFonts w:ascii="Calibri" w:hAnsi="Calibri" w:cs="Tahoma"/>
          <w:b/>
          <w:lang w:val="sr-Cyrl-CS"/>
        </w:rPr>
        <w:t xml:space="preserve">ПОЗИВ ЗА ПОДНОШЕЊЕ ПОНУДА </w:t>
      </w:r>
    </w:p>
    <w:p w:rsidR="003508BD" w:rsidRPr="00DA3CDF" w:rsidRDefault="003508BD" w:rsidP="003508BD">
      <w:pPr>
        <w:jc w:val="center"/>
        <w:rPr>
          <w:rFonts w:ascii="Calibri" w:hAnsi="Calibri" w:cs="Tahoma"/>
          <w:b/>
          <w:lang w:val="sr-Latn-RS"/>
        </w:rPr>
      </w:pPr>
      <w:r w:rsidRPr="005A72B2">
        <w:rPr>
          <w:rFonts w:ascii="Calibri" w:hAnsi="Calibri" w:cs="Tahoma"/>
          <w:b/>
          <w:lang w:val="sr-Cyrl-CS"/>
        </w:rPr>
        <w:t>ЗА ЈАВНУ НАБАВКУ МАЛЕ ВРЕДНОСТИ ЗА НАБАВКУ</w:t>
      </w:r>
      <w:r>
        <w:rPr>
          <w:rFonts w:ascii="Calibri" w:hAnsi="Calibri" w:cs="Tahoma"/>
          <w:b/>
          <w:lang w:val="sr-Cyrl-CS"/>
        </w:rPr>
        <w:t xml:space="preserve"> </w:t>
      </w:r>
      <w:r>
        <w:rPr>
          <w:rFonts w:ascii="Calibri" w:hAnsi="Calibri" w:cs="Tahoma"/>
          <w:b/>
          <w:lang w:val="sr-Cyrl-CS"/>
        </w:rPr>
        <w:t>ОСТАЛИХ МАШИНА, ОПРЕМЕ И АЛАТА</w:t>
      </w:r>
    </w:p>
    <w:p w:rsidR="003508BD" w:rsidRPr="005A72B2" w:rsidRDefault="003508BD" w:rsidP="003508BD">
      <w:pPr>
        <w:jc w:val="center"/>
        <w:rPr>
          <w:rFonts w:ascii="Calibri" w:hAnsi="Calibri" w:cs="Tahoma"/>
          <w:b/>
          <w:lang w:val="sr-Cyrl-CS"/>
        </w:rPr>
      </w:pPr>
      <w:r>
        <w:rPr>
          <w:rFonts w:ascii="Calibri" w:hAnsi="Calibri" w:cs="Tahoma"/>
          <w:b/>
          <w:lang w:val="sr-Cyrl-CS"/>
        </w:rPr>
        <w:t>ЈН МВ 04</w:t>
      </w:r>
      <w:r>
        <w:rPr>
          <w:rFonts w:ascii="Calibri" w:hAnsi="Calibri" w:cs="Tahoma"/>
          <w:b/>
          <w:lang w:val="sr-Cyrl-CS"/>
        </w:rPr>
        <w:t>/17</w:t>
      </w:r>
    </w:p>
    <w:p w:rsidR="003508BD" w:rsidRPr="005A72B2" w:rsidRDefault="003508BD" w:rsidP="003508BD">
      <w:pPr>
        <w:tabs>
          <w:tab w:val="left" w:pos="8520"/>
        </w:tabs>
        <w:rPr>
          <w:rFonts w:ascii="Calibri" w:hAnsi="Calibri" w:cs="Tahoma"/>
          <w:lang w:val="sr-Cyrl-CS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наручиоцу</w:t>
      </w:r>
      <w:proofErr w:type="spellEnd"/>
    </w:p>
    <w:p w:rsidR="003508BD" w:rsidRPr="009D309E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9D309E">
        <w:rPr>
          <w:rFonts w:ascii="Calibri" w:hAnsi="Calibri" w:cs="Tahoma"/>
          <w:lang w:val="sr-Cyrl-RS"/>
        </w:rPr>
        <w:t xml:space="preserve">Наручилац је </w:t>
      </w:r>
      <w:r>
        <w:rPr>
          <w:rFonts w:ascii="Calibri" w:hAnsi="Calibri" w:cs="Tahoma"/>
          <w:lang w:val="sr-Cyrl-CS"/>
        </w:rPr>
        <w:t xml:space="preserve">Фонд за пружање помоћи избеглим, прогнаним и расељеним лицима, Бул. Михајла Пупина 25, Нови Сад,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>
        <w:rPr>
          <w:rFonts w:ascii="Calibri" w:hAnsi="Calibri" w:cs="Tahoma"/>
          <w:lang w:val="sr-Cyrl-CS"/>
        </w:rPr>
        <w:t xml:space="preserve">. </w:t>
      </w:r>
      <w:r w:rsidRPr="009D309E">
        <w:rPr>
          <w:rFonts w:ascii="Calibri" w:hAnsi="Calibri" w:cs="Tahoma"/>
          <w:lang w:val="sr-Cyrl-CS"/>
        </w:rPr>
        <w:t>Наручилац је корисник буџетских средстава.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врсти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поступка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  <w:t xml:space="preserve"> </w:t>
      </w:r>
      <w:r>
        <w:rPr>
          <w:rFonts w:ascii="Calibri" w:hAnsi="Calibri" w:cs="Tahoma"/>
          <w:lang w:val="sr-Cyrl-RS"/>
        </w:rPr>
        <w:t xml:space="preserve">Јавна набавка </w:t>
      </w:r>
      <w:r>
        <w:rPr>
          <w:rFonts w:ascii="Calibri" w:hAnsi="Calibri" w:cs="Tahoma"/>
          <w:lang w:val="sr-Cyrl-RS"/>
        </w:rPr>
        <w:t xml:space="preserve">осталих машина, опреме и алата </w:t>
      </w:r>
      <w:r w:rsidRPr="005A72B2">
        <w:rPr>
          <w:rFonts w:ascii="Calibri" w:hAnsi="Calibri" w:cs="Tahoma"/>
          <w:lang w:val="sr-Cyrl-RS"/>
        </w:rPr>
        <w:t>спровешће се у поступку јавне набавке мале вредности.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Latn-CS"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предмету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јавне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набавке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односи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документација</w:t>
      </w:r>
      <w:proofErr w:type="spellEnd"/>
      <w:r w:rsidRPr="005A72B2">
        <w:rPr>
          <w:rFonts w:ascii="Calibri" w:hAnsi="Calibri" w:cs="Tahoma"/>
          <w:b/>
        </w:rPr>
        <w:t xml:space="preserve">, а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бити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ближе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одређен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оквиру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техничких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спецификација</w:t>
      </w:r>
      <w:proofErr w:type="spellEnd"/>
    </w:p>
    <w:p w:rsidR="003508BD" w:rsidRPr="005A72B2" w:rsidRDefault="003508BD" w:rsidP="003508BD">
      <w:pPr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Предмет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мале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вредности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набавка добара</w:t>
      </w:r>
      <w:r>
        <w:rPr>
          <w:rFonts w:ascii="Calibri" w:hAnsi="Calibri" w:cs="Tahoma"/>
          <w:lang w:val="sr-Cyrl-RS"/>
        </w:rPr>
        <w:t>,</w:t>
      </w:r>
      <w:r>
        <w:rPr>
          <w:rFonts w:ascii="Calibri" w:hAnsi="Calibri" w:cs="Tahoma"/>
          <w:lang w:val="sr-Cyrl-CS"/>
        </w:rPr>
        <w:t xml:space="preserve"> осталих машина, опреме и алата</w:t>
      </w:r>
      <w:r>
        <w:rPr>
          <w:rFonts w:ascii="Calibri" w:hAnsi="Calibri" w:cs="Tahoma"/>
          <w:lang w:val="sr-Cyrl-CS"/>
        </w:rPr>
        <w:t>.</w:t>
      </w:r>
      <w:proofErr w:type="gramEnd"/>
      <w:r>
        <w:rPr>
          <w:rFonts w:ascii="Calibri" w:hAnsi="Calibri" w:cs="Tahoma"/>
          <w:lang w:val="sr-Cyrl-RS"/>
        </w:rPr>
        <w:t xml:space="preserve"> Понуђено добро мора у потпуности бити у скл</w:t>
      </w:r>
      <w:proofErr w:type="spellStart"/>
      <w:r w:rsidRPr="005A72B2">
        <w:rPr>
          <w:rFonts w:ascii="Calibri" w:hAnsi="Calibri" w:cs="Tahoma"/>
        </w:rPr>
        <w:t>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захтевима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ab/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припремају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подносе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складу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са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конкурсном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документацијом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позивом</w:t>
      </w:r>
      <w:proofErr w:type="spellEnd"/>
    </w:p>
    <w:p w:rsidR="003508BD" w:rsidRPr="005A72B2" w:rsidRDefault="003508BD" w:rsidP="003508BD">
      <w:pPr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односно објављеног 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подношење понуда.</w:t>
      </w: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lang w:val="sr-Cyrl-RS"/>
        </w:rPr>
      </w:pP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целини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припремљене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складу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испуњавати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услове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учешће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поступку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набавке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основу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достављеног</w:t>
      </w:r>
      <w:proofErr w:type="spellEnd"/>
      <w:r w:rsidRPr="005A72B2">
        <w:rPr>
          <w:rFonts w:ascii="Calibri" w:hAnsi="Calibri" w:cs="Tahoma"/>
          <w:lang w:val="sr-Cyrl-RS"/>
        </w:rPr>
        <w:t xml:space="preserve"> односно објављеног</w:t>
      </w:r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озива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>Понуда се подноси искључиво на обрасцима који су саставни део конкурсне документације.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Критеријум за доделу уговора, елементи критеријума за доделу уговора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ab/>
      </w:r>
      <w:r>
        <w:rPr>
          <w:rFonts w:ascii="Calibri" w:hAnsi="Calibri" w:cs="Tahoma"/>
          <w:lang w:val="sr-Cyrl-RS"/>
        </w:rPr>
        <w:t>Критеријум за доделу уговора је</w:t>
      </w:r>
      <w:r w:rsidRPr="005A72B2">
        <w:rPr>
          <w:rFonts w:ascii="Calibri" w:hAnsi="Calibri" w:cs="Tahoma"/>
          <w:lang w:val="sr-Cyrl-RS"/>
        </w:rPr>
        <w:t xml:space="preserve"> економски најповољнија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, и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следећих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елемената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критеријума</w:t>
      </w:r>
      <w:proofErr w:type="spellEnd"/>
      <w:r w:rsidRPr="005A72B2">
        <w:rPr>
          <w:rFonts w:ascii="Calibri" w:hAnsi="Calibri" w:cs="Tahoma"/>
        </w:rPr>
        <w:t>:</w:t>
      </w:r>
    </w:p>
    <w:tbl>
      <w:tblPr>
        <w:tblW w:w="0" w:type="auto"/>
        <w:tblCellSpacing w:w="20" w:type="dxa"/>
        <w:tblInd w:w="65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613"/>
        <w:gridCol w:w="5530"/>
        <w:gridCol w:w="1760"/>
      </w:tblGrid>
      <w:tr w:rsidR="003508BD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1.</w:t>
            </w:r>
          </w:p>
        </w:tc>
        <w:tc>
          <w:tcPr>
            <w:tcW w:w="549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Цена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85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3508BD" w:rsidRPr="005A72B2" w:rsidTr="001971AE">
        <w:trPr>
          <w:tblCellSpacing w:w="20" w:type="dxa"/>
        </w:trPr>
        <w:tc>
          <w:tcPr>
            <w:tcW w:w="553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>2.</w:t>
            </w:r>
          </w:p>
        </w:tc>
        <w:tc>
          <w:tcPr>
            <w:tcW w:w="549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val="sr-Cyrl-CS" w:eastAsia="sr-Latn-CS"/>
              </w:rPr>
            </w:pPr>
            <w:r w:rsidRPr="005A72B2">
              <w:rPr>
                <w:rFonts w:ascii="Calibri" w:hAnsi="Calibri" w:cs="Tahoma"/>
                <w:lang w:val="sr-Cyrl-CS" w:eastAsia="sr-Latn-CS"/>
              </w:rPr>
              <w:t>Рок испоруке</w:t>
            </w:r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>
              <w:rPr>
                <w:rFonts w:ascii="Calibri" w:hAnsi="Calibri" w:cs="Tahoma"/>
                <w:lang w:val="sr-Cyrl-CS" w:eastAsia="sr-Latn-CS"/>
              </w:rPr>
              <w:t>15</w:t>
            </w:r>
            <w:r w:rsidRPr="005A72B2">
              <w:rPr>
                <w:rFonts w:ascii="Calibri" w:hAnsi="Calibri" w:cs="Tahoma"/>
                <w:lang w:eastAsia="sr-Latn-CS"/>
              </w:rPr>
              <w:t xml:space="preserve">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  <w:tr w:rsidR="003508BD" w:rsidRPr="005A72B2" w:rsidTr="001971AE">
        <w:trPr>
          <w:tblCellSpacing w:w="20" w:type="dxa"/>
        </w:trPr>
        <w:tc>
          <w:tcPr>
            <w:tcW w:w="6083" w:type="dxa"/>
            <w:gridSpan w:val="2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val="sr-Cyrl-RS" w:eastAsia="sr-Latn-CS"/>
              </w:rPr>
              <w:t xml:space="preserve">                                                           </w:t>
            </w:r>
            <w:r w:rsidRPr="005A72B2">
              <w:rPr>
                <w:rFonts w:ascii="Calibri" w:hAnsi="Calibri" w:cs="Tahoma"/>
                <w:lang w:eastAsia="sr-Latn-CS"/>
              </w:rPr>
              <w:t>УКУПНО ПОНДЕРА</w:t>
            </w:r>
          </w:p>
        </w:tc>
        <w:tc>
          <w:tcPr>
            <w:tcW w:w="1700" w:type="dxa"/>
            <w:shd w:val="clear" w:color="auto" w:fill="auto"/>
          </w:tcPr>
          <w:p w:rsidR="003508BD" w:rsidRPr="005A72B2" w:rsidRDefault="003508BD" w:rsidP="001971AE">
            <w:pPr>
              <w:tabs>
                <w:tab w:val="left" w:pos="1080"/>
              </w:tabs>
              <w:jc w:val="both"/>
              <w:rPr>
                <w:rFonts w:ascii="Calibri" w:hAnsi="Calibri" w:cs="Tahoma"/>
                <w:lang w:eastAsia="sr-Latn-CS"/>
              </w:rPr>
            </w:pPr>
            <w:r w:rsidRPr="005A72B2">
              <w:rPr>
                <w:rFonts w:ascii="Calibri" w:hAnsi="Calibri" w:cs="Tahoma"/>
                <w:lang w:eastAsia="sr-Latn-CS"/>
              </w:rPr>
              <w:t xml:space="preserve">100 </w:t>
            </w:r>
            <w:proofErr w:type="spellStart"/>
            <w:r w:rsidRPr="005A72B2">
              <w:rPr>
                <w:rFonts w:ascii="Calibri" w:hAnsi="Calibri" w:cs="Tahoma"/>
                <w:lang w:eastAsia="sr-Latn-CS"/>
              </w:rPr>
              <w:t>пондера</w:t>
            </w:r>
            <w:proofErr w:type="spellEnd"/>
          </w:p>
        </w:tc>
      </w:tr>
    </w:tbl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 xml:space="preserve">              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не</w:t>
      </w:r>
      <w:proofErr w:type="spellEnd"/>
      <w:r w:rsidRPr="005A72B2">
        <w:rPr>
          <w:rFonts w:ascii="Calibri" w:hAnsi="Calibri" w:cs="Tahoma"/>
        </w:rPr>
        <w:t xml:space="preserve">  </w:t>
      </w:r>
      <w:proofErr w:type="spellStart"/>
      <w:r w:rsidRPr="005A72B2">
        <w:rPr>
          <w:rFonts w:ascii="Calibri" w:hAnsi="Calibri" w:cs="Tahoma"/>
        </w:rPr>
        <w:t>може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дужи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од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30</w:t>
      </w:r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дана</w:t>
      </w:r>
      <w:proofErr w:type="spellEnd"/>
      <w:r>
        <w:rPr>
          <w:rFonts w:ascii="Calibri" w:hAnsi="Calibri" w:cs="Tahoma"/>
        </w:rPr>
        <w:t xml:space="preserve">. </w:t>
      </w:r>
      <w:proofErr w:type="spellStart"/>
      <w:proofErr w:type="gramStart"/>
      <w:r>
        <w:rPr>
          <w:rFonts w:ascii="Calibri" w:hAnsi="Calibri" w:cs="Tahoma"/>
        </w:rPr>
        <w:t>Понуд</w:t>
      </w:r>
      <w:proofErr w:type="spellEnd"/>
      <w:r>
        <w:rPr>
          <w:rFonts w:ascii="Calibri" w:hAnsi="Calibri" w:cs="Tahoma"/>
          <w:lang w:val="sr-Cyrl-RS"/>
        </w:rPr>
        <w:t>а</w:t>
      </w:r>
      <w:r>
        <w:rPr>
          <w:rFonts w:ascii="Calibri" w:hAnsi="Calibri" w:cs="Tahoma"/>
        </w:rPr>
        <w:t xml:space="preserve"> у </w:t>
      </w:r>
      <w:proofErr w:type="spellStart"/>
      <w:r>
        <w:rPr>
          <w:rFonts w:ascii="Calibri" w:hAnsi="Calibri" w:cs="Tahoma"/>
        </w:rPr>
        <w:t>кој</w:t>
      </w:r>
      <w:proofErr w:type="spellEnd"/>
      <w:r>
        <w:rPr>
          <w:rFonts w:ascii="Calibri" w:hAnsi="Calibri" w:cs="Tahoma"/>
          <w:lang w:val="sr-Cyrl-RS"/>
        </w:rPr>
        <w:t>ој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понуђен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краћи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дужи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испоруке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утврђеног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овом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неприхватљивом</w:t>
      </w:r>
      <w:r w:rsidRPr="005A72B2">
        <w:rPr>
          <w:rFonts w:ascii="Calibri" w:hAnsi="Calibri" w:cs="Tahoma"/>
        </w:rPr>
        <w:t>.</w:t>
      </w:r>
      <w:proofErr w:type="gramEnd"/>
    </w:p>
    <w:p w:rsidR="003508BD" w:rsidRPr="005A72B2" w:rsidRDefault="003508BD" w:rsidP="003508BD">
      <w:pPr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</w:rPr>
        <w:t xml:space="preserve">               </w:t>
      </w:r>
      <w:r w:rsidRPr="005A72B2">
        <w:rPr>
          <w:rFonts w:ascii="Calibri" w:hAnsi="Calibri" w:cs="Tahoma"/>
          <w:szCs w:val="22"/>
          <w:lang w:val="sr-Cyrl-CS"/>
        </w:rPr>
        <w:t xml:space="preserve">1. Најнижа понуђена цена бодује се са </w:t>
      </w:r>
      <w:r>
        <w:rPr>
          <w:rFonts w:ascii="Calibri" w:hAnsi="Calibri" w:cs="Tahoma"/>
          <w:szCs w:val="22"/>
          <w:lang w:val="sr-Cyrl-CS"/>
        </w:rPr>
        <w:t>85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свака следећа применом формуле:</w:t>
      </w:r>
    </w:p>
    <w:p w:rsidR="003508BD" w:rsidRPr="005A72B2" w:rsidRDefault="003508BD" w:rsidP="003508BD">
      <w:pPr>
        <w:jc w:val="center"/>
        <w:rPr>
          <w:rFonts w:ascii="Calibri" w:hAnsi="Calibri" w:cs="Tahoma"/>
          <w:i/>
          <w:szCs w:val="22"/>
          <w:lang w:val="sr-Cyrl-CS"/>
        </w:rPr>
      </w:pPr>
      <w:r w:rsidRPr="005A72B2">
        <w:rPr>
          <w:rFonts w:ascii="Calibri" w:hAnsi="Calibri" w:cs="Tahoma"/>
          <w:i/>
          <w:szCs w:val="22"/>
          <w:lang w:val="sr-Cyrl-CS"/>
        </w:rPr>
        <w:t xml:space="preserve">најнижа понуђена цена / цена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85</w:t>
      </w:r>
      <w:r w:rsidRPr="005A72B2">
        <w:rPr>
          <w:rFonts w:ascii="Calibri" w:hAnsi="Calibri" w:cs="Tahoma"/>
          <w:i/>
          <w:szCs w:val="22"/>
          <w:lang w:val="sr-Cyrl-CS"/>
        </w:rPr>
        <w:t xml:space="preserve"> =</w:t>
      </w:r>
    </w:p>
    <w:p w:rsidR="003508BD" w:rsidRPr="005A72B2" w:rsidRDefault="003508BD" w:rsidP="003508BD">
      <w:pPr>
        <w:jc w:val="both"/>
        <w:rPr>
          <w:rFonts w:ascii="Calibri" w:hAnsi="Calibri" w:cs="Tahoma"/>
          <w:szCs w:val="22"/>
          <w:lang w:val="sr-Cyrl-CS"/>
        </w:rPr>
      </w:pPr>
    </w:p>
    <w:p w:rsidR="003508BD" w:rsidRPr="005A72B2" w:rsidRDefault="003508BD" w:rsidP="003508BD">
      <w:pPr>
        <w:ind w:firstLine="708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 xml:space="preserve">2. Најкраћи рок испоруке (одређен у данима) бодује се са </w:t>
      </w:r>
      <w:r>
        <w:rPr>
          <w:rFonts w:ascii="Calibri" w:hAnsi="Calibri" w:cs="Tahoma"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пондера, а сваки следећи применом формуле: </w:t>
      </w:r>
    </w:p>
    <w:p w:rsidR="003508BD" w:rsidRPr="005A72B2" w:rsidRDefault="003508BD" w:rsidP="003508BD">
      <w:pPr>
        <w:jc w:val="center"/>
        <w:rPr>
          <w:rFonts w:ascii="Calibri" w:hAnsi="Calibri" w:cs="Tahoma"/>
          <w:szCs w:val="22"/>
          <w:lang w:val="sr-Cyrl-CS"/>
        </w:rPr>
      </w:pPr>
      <w:r w:rsidRPr="007844B8">
        <w:rPr>
          <w:rFonts w:ascii="Calibri" w:hAnsi="Calibri" w:cs="Tahoma"/>
          <w:i/>
          <w:szCs w:val="22"/>
          <w:lang w:val="sr-Cyrl-CS"/>
        </w:rPr>
        <w:t xml:space="preserve">најкраћи рок испоруке (у данима)/ рок из понуде која се бодује * </w:t>
      </w:r>
      <w:r>
        <w:rPr>
          <w:rFonts w:ascii="Calibri" w:hAnsi="Calibri" w:cs="Tahoma"/>
          <w:i/>
          <w:szCs w:val="22"/>
          <w:lang w:val="sr-Cyrl-CS"/>
        </w:rPr>
        <w:t>15</w:t>
      </w:r>
      <w:r w:rsidRPr="005A72B2">
        <w:rPr>
          <w:rFonts w:ascii="Calibri" w:hAnsi="Calibri" w:cs="Tahoma"/>
          <w:szCs w:val="22"/>
          <w:lang w:val="sr-Cyrl-CS"/>
        </w:rPr>
        <w:t xml:space="preserve"> =</w:t>
      </w:r>
    </w:p>
    <w:p w:rsidR="003508BD" w:rsidRPr="005A72B2" w:rsidRDefault="003508BD" w:rsidP="003508BD">
      <w:pPr>
        <w:tabs>
          <w:tab w:val="left" w:pos="6585"/>
        </w:tabs>
        <w:jc w:val="both"/>
        <w:rPr>
          <w:rFonts w:ascii="Calibri" w:hAnsi="Calibri" w:cs="Tahoma"/>
          <w:szCs w:val="22"/>
          <w:lang w:val="ru-RU"/>
        </w:rPr>
      </w:pPr>
      <w:r w:rsidRPr="005A72B2">
        <w:rPr>
          <w:rFonts w:ascii="Calibri" w:hAnsi="Calibri" w:cs="Tahoma"/>
          <w:szCs w:val="22"/>
          <w:lang w:val="ru-RU"/>
        </w:rPr>
        <w:tab/>
      </w:r>
    </w:p>
    <w:p w:rsidR="003508BD" w:rsidRPr="005A72B2" w:rsidRDefault="003508BD" w:rsidP="003508BD">
      <w:pPr>
        <w:tabs>
          <w:tab w:val="right" w:leader="dot" w:pos="-2880"/>
        </w:tabs>
        <w:ind w:left="540" w:hanging="540"/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Укупан број бодова израчунава се на следећи начин:</w:t>
      </w:r>
    </w:p>
    <w:p w:rsidR="003508BD" w:rsidRPr="005A72B2" w:rsidRDefault="003508BD" w:rsidP="003508BD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</w:p>
    <w:p w:rsidR="003508BD" w:rsidRPr="005A72B2" w:rsidRDefault="003508BD" w:rsidP="003508BD">
      <w:pPr>
        <w:tabs>
          <w:tab w:val="right" w:leader="dot" w:pos="-2880"/>
        </w:tabs>
        <w:jc w:val="both"/>
        <w:rPr>
          <w:rFonts w:ascii="Calibri" w:hAnsi="Calibri" w:cs="Tahoma"/>
          <w:szCs w:val="22"/>
          <w:lang w:val="sr-Cyrl-CS"/>
        </w:rPr>
      </w:pPr>
      <w:r w:rsidRPr="005A72B2">
        <w:rPr>
          <w:rFonts w:ascii="Calibri" w:hAnsi="Calibri" w:cs="Tahoma"/>
          <w:szCs w:val="22"/>
          <w:lang w:val="sr-Cyrl-CS"/>
        </w:rPr>
        <w:t>Укупно = Цена + Рок испоруке</w:t>
      </w:r>
    </w:p>
    <w:p w:rsidR="003508BD" w:rsidRPr="00A8030E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Pr="005A72B2" w:rsidRDefault="003508BD" w:rsidP="003508BD">
      <w:pPr>
        <w:ind w:right="-306" w:firstLine="708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ind w:right="-306"/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lastRenderedPageBreak/>
        <w:t xml:space="preserve">               </w:t>
      </w:r>
      <w:proofErr w:type="spellStart"/>
      <w:proofErr w:type="gramStart"/>
      <w:r w:rsidRPr="005A72B2">
        <w:rPr>
          <w:rFonts w:ascii="Calibri" w:hAnsi="Calibri" w:cs="Tahoma"/>
        </w:rPr>
        <w:t>Уколико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више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исти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број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пондера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као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најповољнија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изабрана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чији је понђач понудио нижу цену</w:t>
      </w:r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</w:p>
    <w:p w:rsidR="003508BD" w:rsidRPr="00C11688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lang w:val="sr-Cyrl-RS"/>
        </w:rPr>
      </w:pPr>
      <w:r>
        <w:rPr>
          <w:rFonts w:ascii="Calibri" w:hAnsi="Calibri" w:cs="Tahoma"/>
        </w:rPr>
        <w:t xml:space="preserve">              </w:t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>Начин преузимања конкурсне документације односно интернет адреса где је конкурсна документација доступна</w:t>
      </w:r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lang w:val="sr-Cyrl-RS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Непосредан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увид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Конкурсну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документацију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преузимање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Kонкурсне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остварити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објављивања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јавног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позива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 xml:space="preserve">и конкурсне документације на Порталу </w:t>
      </w:r>
      <w:r>
        <w:rPr>
          <w:rFonts w:ascii="Calibri" w:hAnsi="Calibri" w:cs="Tahoma"/>
          <w:lang w:val="sr-Cyrl-RS"/>
        </w:rPr>
        <w:t xml:space="preserve">јавних набавки </w:t>
      </w:r>
      <w:r w:rsidRPr="005A72B2">
        <w:rPr>
          <w:rFonts w:ascii="Calibri" w:hAnsi="Calibri" w:cs="Tahoma"/>
          <w:lang w:val="sr-Cyrl-RS"/>
        </w:rPr>
        <w:t>и на сајту наручиоца.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Заинтересована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лица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писани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Конкурсне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документације</w:t>
      </w:r>
      <w:proofErr w:type="spellEnd"/>
      <w:r w:rsidRPr="005A72B2">
        <w:rPr>
          <w:rFonts w:ascii="Calibri" w:hAnsi="Calibri" w:cs="Tahoma"/>
          <w:lang w:val="sr-Cyrl-RS"/>
        </w:rPr>
        <w:t xml:space="preserve">, иста ће им бити достављена </w:t>
      </w:r>
      <w:proofErr w:type="spellStart"/>
      <w:r w:rsidRPr="005A72B2">
        <w:rPr>
          <w:rFonts w:ascii="Calibri" w:hAnsi="Calibri" w:cs="Tahoma"/>
        </w:rPr>
        <w:t>поштом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телефаксом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или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електронским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путем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року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два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пријема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захтева</w:t>
      </w:r>
      <w:proofErr w:type="spellEnd"/>
      <w:r w:rsidRPr="005A72B2">
        <w:rPr>
          <w:rFonts w:ascii="Calibri" w:hAnsi="Calibri" w:cs="Tahoma"/>
        </w:rPr>
        <w:t>.</w:t>
      </w:r>
      <w:proofErr w:type="gramEnd"/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b/>
          <w:lang w:val="sr-Cyrl-RS"/>
        </w:rPr>
      </w:pPr>
      <w:r w:rsidRPr="005A72B2">
        <w:rPr>
          <w:rFonts w:ascii="Calibri" w:hAnsi="Calibri" w:cs="Tahoma"/>
          <w:lang w:val="sr-Cyrl-RS"/>
        </w:rPr>
        <w:tab/>
        <w:t xml:space="preserve">Конкурсна документација доступна је на интернет адреси наручиоца </w:t>
      </w:r>
      <w:r>
        <w:rPr>
          <w:rFonts w:ascii="Calibri" w:hAnsi="Calibri" w:cs="Tahoma"/>
          <w:lang w:val="sr-Cyrl-CS"/>
        </w:rPr>
        <w:fldChar w:fldCharType="begin"/>
      </w:r>
      <w:r>
        <w:rPr>
          <w:rFonts w:ascii="Calibri" w:hAnsi="Calibri" w:cs="Tahoma"/>
          <w:lang w:val="sr-Cyrl-CS"/>
        </w:rPr>
        <w:instrText xml:space="preserve"> HYPERLINK "http://www.fondajnfort.rs" </w:instrText>
      </w:r>
      <w:r>
        <w:rPr>
          <w:rFonts w:ascii="Calibri" w:hAnsi="Calibri" w:cs="Tahoma"/>
          <w:lang w:val="sr-Cyrl-CS"/>
        </w:rPr>
        <w:fldChar w:fldCharType="separate"/>
      </w:r>
      <w:r w:rsidRPr="00A87BB9">
        <w:rPr>
          <w:rStyle w:val="Hyperlink"/>
          <w:rFonts w:ascii="Calibri" w:hAnsi="Calibri" w:cs="Tahoma"/>
          <w:lang w:val="sr-Cyrl-CS"/>
        </w:rPr>
        <w:t>www.fondajnfort.rs</w:t>
      </w:r>
      <w:r>
        <w:rPr>
          <w:rFonts w:ascii="Calibri" w:hAnsi="Calibri" w:cs="Tahoma"/>
          <w:lang w:val="sr-Cyrl-CS"/>
        </w:rPr>
        <w:fldChar w:fldCharType="end"/>
      </w:r>
      <w:r w:rsidRPr="005A72B2">
        <w:rPr>
          <w:rFonts w:ascii="Calibri" w:hAnsi="Calibri" w:cs="Tahoma"/>
          <w:lang w:val="sr-Cyrl-CS"/>
        </w:rPr>
        <w:t xml:space="preserve"> као и на Порталу јавних набавки.</w:t>
      </w:r>
    </w:p>
    <w:p w:rsidR="003508BD" w:rsidRPr="005A72B2" w:rsidRDefault="003508BD" w:rsidP="003508BD">
      <w:pPr>
        <w:tabs>
          <w:tab w:val="left" w:pos="-284"/>
        </w:tabs>
        <w:ind w:right="-306"/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П</w:t>
      </w:r>
      <w:proofErr w:type="spellStart"/>
      <w:r w:rsidRPr="005A72B2">
        <w:rPr>
          <w:rFonts w:ascii="Calibri" w:hAnsi="Calibri" w:cs="Tahoma"/>
          <w:b/>
        </w:rPr>
        <w:t>одаци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последњем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рока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односно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датуму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3508BD" w:rsidRPr="009D309E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са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припадајућом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документацијом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достављају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затвореној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запечаћеној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коверти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адресу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: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назнаком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лицу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>: "</w:t>
      </w:r>
      <w:proofErr w:type="spellStart"/>
      <w:r w:rsidRPr="009D309E">
        <w:rPr>
          <w:rFonts w:ascii="Calibri" w:hAnsi="Calibri" w:cs="Tahoma"/>
        </w:rPr>
        <w:t>Не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отварати-</w:t>
      </w:r>
      <w:r>
        <w:rPr>
          <w:rFonts w:ascii="Calibri" w:hAnsi="Calibri" w:cs="Tahoma"/>
        </w:rPr>
        <w:t>понуда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за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јавну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набавку</w:t>
      </w:r>
      <w:proofErr w:type="spellEnd"/>
      <w:r>
        <w:rPr>
          <w:rFonts w:ascii="Calibri" w:hAnsi="Calibri" w:cs="Tahoma"/>
        </w:rPr>
        <w:t xml:space="preserve"> ЈН </w:t>
      </w:r>
      <w:r>
        <w:rPr>
          <w:rFonts w:ascii="Calibri" w:hAnsi="Calibri" w:cs="Tahoma"/>
          <w:lang w:val="sr-Cyrl-RS"/>
        </w:rPr>
        <w:t>МВ</w:t>
      </w:r>
      <w:r w:rsidRPr="009D309E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CS"/>
        </w:rPr>
        <w:t>04</w:t>
      </w:r>
      <w:r>
        <w:rPr>
          <w:rFonts w:ascii="Calibri" w:hAnsi="Calibri" w:cs="Tahoma"/>
        </w:rPr>
        <w:t>/1</w:t>
      </w:r>
      <w:r>
        <w:rPr>
          <w:rFonts w:ascii="Calibri" w:hAnsi="Calibri" w:cs="Tahoma"/>
          <w:lang w:val="sr-Cyrl-CS"/>
        </w:rPr>
        <w:t>7</w:t>
      </w:r>
      <w:r w:rsidRPr="009D309E">
        <w:rPr>
          <w:rFonts w:ascii="Calibri" w:hAnsi="Calibri" w:cs="Tahoma"/>
        </w:rPr>
        <w:t xml:space="preserve">", </w:t>
      </w:r>
      <w:proofErr w:type="spellStart"/>
      <w:r w:rsidRPr="009D309E">
        <w:rPr>
          <w:rFonts w:ascii="Calibri" w:hAnsi="Calibri" w:cs="Tahoma"/>
        </w:rPr>
        <w:t>поштом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или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лично</w:t>
      </w:r>
      <w:proofErr w:type="spellEnd"/>
      <w:r w:rsidRPr="009D309E">
        <w:rPr>
          <w:rFonts w:ascii="Calibri" w:hAnsi="Calibri" w:cs="Tahoma"/>
        </w:rPr>
        <w:t xml:space="preserve"> </w:t>
      </w:r>
      <w:r w:rsidRPr="009D309E">
        <w:rPr>
          <w:rFonts w:ascii="Calibri" w:hAnsi="Calibri" w:cs="Tahoma"/>
          <w:lang w:val="sr-Cyrl-RS"/>
        </w:rPr>
        <w:t>у просторијама наручиоца</w:t>
      </w:r>
      <w:r w:rsidRPr="009D309E">
        <w:rPr>
          <w:rFonts w:ascii="Calibri" w:hAnsi="Calibri" w:cs="Tahoma"/>
        </w:rPr>
        <w:t xml:space="preserve">. </w:t>
      </w:r>
      <w:proofErr w:type="spellStart"/>
      <w:proofErr w:type="gramStart"/>
      <w:r w:rsidRPr="009D309E">
        <w:rPr>
          <w:rFonts w:ascii="Calibri" w:hAnsi="Calibri" w:cs="Tahoma"/>
        </w:rPr>
        <w:t>На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полеђини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коверте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обавезно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навести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назив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број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телефона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факса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понуђача</w:t>
      </w:r>
      <w:proofErr w:type="spellEnd"/>
      <w:r w:rsidRPr="009D309E">
        <w:rPr>
          <w:rFonts w:ascii="Calibri" w:hAnsi="Calibri" w:cs="Tahoma"/>
        </w:rPr>
        <w:t xml:space="preserve">, и – </w:t>
      </w:r>
      <w:proofErr w:type="spellStart"/>
      <w:r w:rsidRPr="009D309E">
        <w:rPr>
          <w:rFonts w:ascii="Calibri" w:hAnsi="Calibri" w:cs="Tahoma"/>
        </w:rPr>
        <w:t>мејл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адресу</w:t>
      </w:r>
      <w:proofErr w:type="spellEnd"/>
      <w:r w:rsidRPr="009D309E">
        <w:rPr>
          <w:rFonts w:ascii="Calibri" w:hAnsi="Calibri" w:cs="Tahoma"/>
        </w:rPr>
        <w:t xml:space="preserve">, </w:t>
      </w:r>
      <w:proofErr w:type="spellStart"/>
      <w:r w:rsidRPr="009D309E">
        <w:rPr>
          <w:rFonts w:ascii="Calibri" w:hAnsi="Calibri" w:cs="Tahoma"/>
        </w:rPr>
        <w:t>као</w:t>
      </w:r>
      <w:proofErr w:type="spellEnd"/>
      <w:r w:rsidRPr="009D309E">
        <w:rPr>
          <w:rFonts w:ascii="Calibri" w:hAnsi="Calibri" w:cs="Tahoma"/>
        </w:rPr>
        <w:t xml:space="preserve"> и </w:t>
      </w:r>
      <w:proofErr w:type="spellStart"/>
      <w:r w:rsidRPr="009D309E">
        <w:rPr>
          <w:rFonts w:ascii="Calibri" w:hAnsi="Calibri" w:cs="Tahoma"/>
        </w:rPr>
        <w:t>име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особе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за</w:t>
      </w:r>
      <w:proofErr w:type="spellEnd"/>
      <w:r w:rsidRPr="009D309E">
        <w:rPr>
          <w:rFonts w:ascii="Calibri" w:hAnsi="Calibri" w:cs="Tahoma"/>
        </w:rPr>
        <w:t xml:space="preserve"> </w:t>
      </w:r>
      <w:proofErr w:type="spellStart"/>
      <w:r w:rsidRPr="009D309E">
        <w:rPr>
          <w:rFonts w:ascii="Calibri" w:hAnsi="Calibri" w:cs="Tahoma"/>
        </w:rPr>
        <w:t>контакт</w:t>
      </w:r>
      <w:proofErr w:type="spellEnd"/>
      <w:r w:rsidRPr="009D309E">
        <w:rPr>
          <w:rFonts w:ascii="Calibri" w:hAnsi="Calibri" w:cs="Tahoma"/>
        </w:rPr>
        <w:t>.</w:t>
      </w:r>
      <w:proofErr w:type="gramEnd"/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Последњи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рока</w:t>
      </w:r>
      <w:proofErr w:type="spellEnd"/>
      <w:r w:rsidRPr="005A72B2">
        <w:rPr>
          <w:rFonts w:ascii="Calibri" w:hAnsi="Calibri" w:cs="Tahoma"/>
          <w:u w:val="single"/>
        </w:rPr>
        <w:t xml:space="preserve">, </w:t>
      </w:r>
      <w:proofErr w:type="spellStart"/>
      <w:r w:rsidRPr="005A72B2">
        <w:rPr>
          <w:rFonts w:ascii="Calibri" w:hAnsi="Calibri" w:cs="Tahoma"/>
          <w:u w:val="single"/>
        </w:rPr>
        <w:t>односно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датум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Рок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достављање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</w:t>
      </w:r>
      <w:proofErr w:type="spellEnd"/>
      <w:r>
        <w:rPr>
          <w:rFonts w:ascii="Calibri" w:hAnsi="Calibri" w:cs="Tahoma"/>
          <w:lang w:val="sr-Cyrl-RS"/>
        </w:rPr>
        <w:t xml:space="preserve"> 2</w:t>
      </w:r>
      <w:r>
        <w:rPr>
          <w:rFonts w:ascii="Calibri" w:hAnsi="Calibri" w:cs="Tahoma"/>
          <w:lang w:val="sr-Cyrl-CS"/>
        </w:rPr>
        <w:t>6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  <w:lang w:val="sr-Cyrl-CS"/>
        </w:rPr>
        <w:t xml:space="preserve"> мај </w:t>
      </w:r>
      <w:r>
        <w:rPr>
          <w:rFonts w:ascii="Calibri" w:hAnsi="Calibri" w:cs="Tahoma"/>
          <w:lang w:val="sr-Cyrl-RS"/>
        </w:rPr>
        <w:t>201</w:t>
      </w:r>
      <w:r>
        <w:rPr>
          <w:rFonts w:ascii="Calibri" w:hAnsi="Calibri" w:cs="Tahoma"/>
          <w:lang w:val="sr-Cyrl-CS"/>
        </w:rPr>
        <w:t>7</w:t>
      </w:r>
      <w:r w:rsidRPr="005A72B2">
        <w:rPr>
          <w:rFonts w:ascii="Calibri" w:hAnsi="Calibri" w:cs="Tahoma"/>
        </w:rPr>
        <w:t xml:space="preserve">. </w:t>
      </w:r>
      <w:proofErr w:type="spellStart"/>
      <w:proofErr w:type="gramStart"/>
      <w:r w:rsidRPr="005A72B2">
        <w:rPr>
          <w:rFonts w:ascii="Calibri" w:hAnsi="Calibri" w:cs="Tahoma"/>
        </w:rPr>
        <w:t>године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 w:rsidR="00784BDD">
        <w:rPr>
          <w:rFonts w:ascii="Calibri" w:hAnsi="Calibri" w:cs="Tahoma"/>
          <w:lang w:val="sr-Cyrl-CS"/>
        </w:rPr>
        <w:t>3</w:t>
      </w:r>
      <w:r>
        <w:rPr>
          <w:rFonts w:ascii="Calibri" w:hAnsi="Calibri" w:cs="Tahoma"/>
          <w:lang w:val="sr-Cyrl-RS"/>
        </w:rPr>
        <w:t>0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Благовременом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стигну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адресу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Наручиоца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најкасније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до</w:t>
      </w:r>
      <w:proofErr w:type="spellEnd"/>
      <w:r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  <w:lang w:val="sr-Cyrl-CS"/>
        </w:rPr>
        <w:t>6</w:t>
      </w:r>
      <w:r>
        <w:rPr>
          <w:rFonts w:ascii="Calibri" w:hAnsi="Calibri" w:cs="Tahoma"/>
          <w:lang w:val="sr-Cyrl-RS"/>
        </w:rPr>
        <w:t>.</w:t>
      </w:r>
      <w:proofErr w:type="gramEnd"/>
      <w:r>
        <w:rPr>
          <w:rFonts w:ascii="Calibri" w:hAnsi="Calibri" w:cs="Tahoma"/>
          <w:lang w:val="sr-Cyrl-CS"/>
        </w:rPr>
        <w:t xml:space="preserve"> маја</w:t>
      </w:r>
      <w:r>
        <w:rPr>
          <w:rFonts w:ascii="Calibri" w:hAnsi="Calibri" w:cs="Tahoma"/>
          <w:lang w:val="sr-Cyrl-RS"/>
        </w:rPr>
        <w:t xml:space="preserve"> до </w:t>
      </w:r>
      <w:r>
        <w:rPr>
          <w:rFonts w:ascii="Calibri" w:hAnsi="Calibri" w:cs="Tahoma"/>
          <w:lang w:val="sr-Cyrl-CS"/>
        </w:rPr>
        <w:t>10</w:t>
      </w:r>
      <w:r>
        <w:rPr>
          <w:rFonts w:ascii="Calibri" w:hAnsi="Calibri" w:cs="Tahoma"/>
          <w:lang w:val="sr-Cyrl-RS"/>
        </w:rPr>
        <w:t>:</w:t>
      </w:r>
      <w:r w:rsidR="00784BDD">
        <w:rPr>
          <w:rFonts w:ascii="Calibri" w:hAnsi="Calibri" w:cs="Tahoma"/>
          <w:lang w:val="sr-Cyrl-CS"/>
        </w:rPr>
        <w:t>3</w:t>
      </w:r>
      <w:r>
        <w:rPr>
          <w:rFonts w:ascii="Calibri" w:hAnsi="Calibri" w:cs="Tahoma"/>
          <w:lang w:val="sr-Cyrl-RS"/>
        </w:rPr>
        <w:t xml:space="preserve">0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Понуде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буду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примљене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након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датума</w:t>
      </w:r>
      <w:proofErr w:type="spellEnd"/>
      <w:r w:rsidRPr="005A72B2">
        <w:rPr>
          <w:rFonts w:ascii="Calibri" w:hAnsi="Calibri" w:cs="Tahoma"/>
        </w:rPr>
        <w:t xml:space="preserve"> и </w:t>
      </w:r>
      <w:proofErr w:type="spellStart"/>
      <w:r w:rsidRPr="005A72B2">
        <w:rPr>
          <w:rFonts w:ascii="Calibri" w:hAnsi="Calibri" w:cs="Tahoma"/>
        </w:rPr>
        <w:t>сата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одређеног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за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подношење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сматраће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неблаговремен</w:t>
      </w:r>
      <w:proofErr w:type="spellEnd"/>
      <w:r>
        <w:rPr>
          <w:rFonts w:ascii="Calibri" w:hAnsi="Calibri" w:cs="Tahoma"/>
          <w:lang w:val="sr-Cyrl-RS"/>
        </w:rPr>
        <w:t>и</w:t>
      </w:r>
      <w:r w:rsidRPr="005A72B2">
        <w:rPr>
          <w:rFonts w:ascii="Calibri" w:hAnsi="Calibri" w:cs="Tahoma"/>
        </w:rPr>
        <w:t>м.</w:t>
      </w:r>
      <w:proofErr w:type="gramEnd"/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месту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дану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сату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  <w:r w:rsidRPr="005A72B2">
        <w:rPr>
          <w:rFonts w:ascii="Calibri" w:hAnsi="Calibri" w:cs="Tahoma"/>
          <w:b/>
        </w:rPr>
        <w:t xml:space="preserve">, </w:t>
      </w:r>
      <w:proofErr w:type="spellStart"/>
      <w:r w:rsidRPr="005A72B2">
        <w:rPr>
          <w:rFonts w:ascii="Calibri" w:hAnsi="Calibri" w:cs="Tahoma"/>
          <w:b/>
        </w:rPr>
        <w:t>као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времену</w:t>
      </w:r>
      <w:proofErr w:type="spellEnd"/>
      <w:r w:rsidRPr="005A72B2">
        <w:rPr>
          <w:rFonts w:ascii="Calibri" w:hAnsi="Calibri" w:cs="Tahoma"/>
          <w:b/>
        </w:rPr>
        <w:t xml:space="preserve"> и </w:t>
      </w:r>
      <w:proofErr w:type="spellStart"/>
      <w:r w:rsidRPr="005A72B2">
        <w:rPr>
          <w:rFonts w:ascii="Calibri" w:hAnsi="Calibri" w:cs="Tahoma"/>
          <w:b/>
        </w:rPr>
        <w:t>начину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подношења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пуномоћја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овлашћене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представнике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понуђача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који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присуствују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отварању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понуда</w:t>
      </w:r>
      <w:proofErr w:type="spellEnd"/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Место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обавиће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просторијама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наручиоца</w:t>
      </w:r>
      <w:proofErr w:type="spellEnd"/>
      <w:r w:rsidRPr="005A72B2">
        <w:rPr>
          <w:rFonts w:ascii="Calibri" w:hAnsi="Calibri" w:cs="Tahoma"/>
        </w:rPr>
        <w:t xml:space="preserve">, </w:t>
      </w:r>
      <w:r>
        <w:rPr>
          <w:rFonts w:ascii="Calibri" w:hAnsi="Calibri" w:cs="Tahoma"/>
          <w:lang w:val="sr-Cyrl-RS"/>
        </w:rPr>
        <w:t>Фонд за пружање помоћи избеглим, прогнаним и расељеним лицима, Бул. Михајла Пупина 25, Нови Сад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Дан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сат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0D508E">
        <w:rPr>
          <w:rFonts w:ascii="Calibri" w:hAnsi="Calibri" w:cs="Tahoma"/>
          <w:b/>
        </w:rPr>
        <w:t>:</w:t>
      </w:r>
      <w:r>
        <w:rPr>
          <w:rFonts w:ascii="Calibri" w:hAnsi="Calibri" w:cs="Tahoma"/>
          <w:b/>
          <w:lang w:val="sr-Cyrl-RS"/>
        </w:rPr>
        <w:t xml:space="preserve"> </w:t>
      </w:r>
      <w:r>
        <w:rPr>
          <w:rFonts w:ascii="Calibri" w:hAnsi="Calibri" w:cs="Tahoma"/>
          <w:lang w:val="sr-Cyrl-RS"/>
        </w:rPr>
        <w:t>2</w:t>
      </w:r>
      <w:r>
        <w:rPr>
          <w:rFonts w:ascii="Calibri" w:hAnsi="Calibri" w:cs="Tahoma"/>
          <w:lang w:val="sr-Cyrl-CS"/>
        </w:rPr>
        <w:t>6</w:t>
      </w:r>
      <w:r w:rsidRPr="005A72B2">
        <w:rPr>
          <w:rFonts w:ascii="Calibri" w:hAnsi="Calibri" w:cs="Tahoma"/>
        </w:rPr>
        <w:t>.</w:t>
      </w:r>
      <w:r>
        <w:rPr>
          <w:rFonts w:ascii="Calibri" w:hAnsi="Calibri" w:cs="Tahoma"/>
          <w:lang w:val="sr-Cyrl-RS"/>
        </w:rPr>
        <w:t xml:space="preserve"> </w:t>
      </w:r>
      <w:r>
        <w:rPr>
          <w:rFonts w:ascii="Calibri" w:hAnsi="Calibri" w:cs="Tahoma"/>
          <w:lang w:val="sr-Cyrl-CS"/>
        </w:rPr>
        <w:t>мај</w:t>
      </w:r>
      <w:r>
        <w:rPr>
          <w:rFonts w:ascii="Calibri" w:hAnsi="Calibri" w:cs="Tahoma"/>
          <w:lang w:val="sr-Cyrl-RS"/>
        </w:rPr>
        <w:t xml:space="preserve"> 201</w:t>
      </w:r>
      <w:r>
        <w:rPr>
          <w:rFonts w:ascii="Calibri" w:hAnsi="Calibri" w:cs="Tahoma"/>
          <w:lang w:val="sr-Cyrl-CS"/>
        </w:rPr>
        <w:t>7</w:t>
      </w:r>
      <w:r>
        <w:rPr>
          <w:rFonts w:ascii="Calibri" w:hAnsi="Calibri" w:cs="Tahoma"/>
          <w:lang w:val="sr-Cyrl-RS"/>
        </w:rPr>
        <w:t>.</w:t>
      </w:r>
      <w:r>
        <w:rPr>
          <w:rFonts w:ascii="Calibri" w:hAnsi="Calibri" w:cs="Tahoma"/>
        </w:rPr>
        <w:t xml:space="preserve"> </w:t>
      </w:r>
      <w:proofErr w:type="spellStart"/>
      <w:proofErr w:type="gramStart"/>
      <w:r>
        <w:rPr>
          <w:rFonts w:ascii="Calibri" w:hAnsi="Calibri" w:cs="Tahoma"/>
        </w:rPr>
        <w:t>године</w:t>
      </w:r>
      <w:proofErr w:type="spellEnd"/>
      <w:proofErr w:type="gramEnd"/>
      <w:r>
        <w:rPr>
          <w:rFonts w:ascii="Calibri" w:hAnsi="Calibri" w:cs="Tahoma"/>
        </w:rPr>
        <w:t xml:space="preserve">, </w:t>
      </w:r>
      <w:proofErr w:type="spellStart"/>
      <w:r>
        <w:rPr>
          <w:rFonts w:ascii="Calibri" w:hAnsi="Calibri" w:cs="Tahoma"/>
        </w:rPr>
        <w:t>са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почетком</w:t>
      </w:r>
      <w:proofErr w:type="spellEnd"/>
      <w:r>
        <w:rPr>
          <w:rFonts w:ascii="Calibri" w:hAnsi="Calibri" w:cs="Tahoma"/>
        </w:rPr>
        <w:t xml:space="preserve"> у</w:t>
      </w:r>
      <w:r>
        <w:rPr>
          <w:rFonts w:ascii="Calibri" w:hAnsi="Calibri" w:cs="Tahoma"/>
          <w:lang w:val="sr-Cyrl-RS"/>
        </w:rPr>
        <w:t xml:space="preserve"> 1</w:t>
      </w:r>
      <w:r w:rsidR="00784BDD">
        <w:rPr>
          <w:rFonts w:ascii="Calibri" w:hAnsi="Calibri" w:cs="Tahoma"/>
          <w:lang w:val="sr-Cyrl-CS"/>
        </w:rPr>
        <w:t>5</w:t>
      </w:r>
      <w:r>
        <w:rPr>
          <w:rFonts w:ascii="Calibri" w:hAnsi="Calibri" w:cs="Tahoma"/>
          <w:lang w:val="sr-Cyrl-RS"/>
        </w:rPr>
        <w:t>:</w:t>
      </w:r>
      <w:r w:rsidR="00784BDD">
        <w:rPr>
          <w:rFonts w:ascii="Calibri" w:hAnsi="Calibri" w:cs="Tahoma"/>
          <w:lang w:val="sr-Cyrl-CS"/>
        </w:rPr>
        <w:t>0</w:t>
      </w:r>
      <w:r>
        <w:rPr>
          <w:rFonts w:ascii="Calibri" w:hAnsi="Calibri" w:cs="Tahoma"/>
          <w:lang w:val="sr-Cyrl-RS"/>
        </w:rPr>
        <w:t xml:space="preserve">0 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часова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r w:rsidRPr="005A72B2">
        <w:rPr>
          <w:rFonts w:ascii="Calibri" w:hAnsi="Calibri" w:cs="Tahoma"/>
          <w:u w:val="single"/>
        </w:rPr>
        <w:t>Време</w:t>
      </w:r>
      <w:proofErr w:type="spellEnd"/>
      <w:r w:rsidRPr="005A72B2">
        <w:rPr>
          <w:rFonts w:ascii="Calibri" w:hAnsi="Calibri" w:cs="Tahoma"/>
          <w:u w:val="single"/>
        </w:rPr>
        <w:t xml:space="preserve"> и </w:t>
      </w:r>
      <w:proofErr w:type="spellStart"/>
      <w:r w:rsidRPr="005A72B2">
        <w:rPr>
          <w:rFonts w:ascii="Calibri" w:hAnsi="Calibri" w:cs="Tahoma"/>
          <w:u w:val="single"/>
        </w:rPr>
        <w:t>начин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подношења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  <w:u w:val="single"/>
        </w:rPr>
        <w:t>пуномоћја</w:t>
      </w:r>
      <w:proofErr w:type="spell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за</w:t>
      </w:r>
      <w:proofErr w:type="spellEnd"/>
      <w:proofErr w:type="gramEnd"/>
      <w:r w:rsidRPr="005A72B2">
        <w:rPr>
          <w:rFonts w:ascii="Calibri" w:hAnsi="Calibri" w:cs="Tahoma"/>
          <w:u w:val="single"/>
        </w:rPr>
        <w:t xml:space="preserve">  </w:t>
      </w:r>
      <w:proofErr w:type="spellStart"/>
      <w:r w:rsidRPr="005A72B2">
        <w:rPr>
          <w:rFonts w:ascii="Calibri" w:hAnsi="Calibri" w:cs="Tahoma"/>
          <w:u w:val="single"/>
        </w:rPr>
        <w:t>овлашћене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представнике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понуђача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који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присуствују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отварању</w:t>
      </w:r>
      <w:proofErr w:type="spellEnd"/>
      <w:r w:rsidRPr="005A72B2">
        <w:rPr>
          <w:rFonts w:ascii="Calibri" w:hAnsi="Calibri" w:cs="Tahoma"/>
          <w:u w:val="single"/>
        </w:rPr>
        <w:t xml:space="preserve"> </w:t>
      </w:r>
      <w:proofErr w:type="spellStart"/>
      <w:r w:rsidRPr="005A72B2">
        <w:rPr>
          <w:rFonts w:ascii="Calibri" w:hAnsi="Calibri" w:cs="Tahoma"/>
          <w:u w:val="single"/>
        </w:rPr>
        <w:t>понуда</w:t>
      </w:r>
      <w:proofErr w:type="spellEnd"/>
      <w:r w:rsidRPr="005A72B2">
        <w:rPr>
          <w:rFonts w:ascii="Calibri" w:hAnsi="Calibri" w:cs="Tahoma"/>
        </w:rPr>
        <w:t xml:space="preserve">: </w:t>
      </w:r>
      <w:proofErr w:type="spellStart"/>
      <w:r w:rsidRPr="005A72B2">
        <w:rPr>
          <w:rFonts w:ascii="Calibri" w:hAnsi="Calibri" w:cs="Tahoma"/>
        </w:rPr>
        <w:t>Јавном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могу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присуствовати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овлашћени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представници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морају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имати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 xml:space="preserve">. </w:t>
      </w:r>
      <w:r w:rsidRPr="005A72B2">
        <w:rPr>
          <w:rFonts w:ascii="Calibri" w:hAnsi="Calibri" w:cs="Tahoma"/>
          <w:lang w:val="sr-Cyrl-RS"/>
        </w:rPr>
        <w:t>п</w:t>
      </w:r>
      <w:proofErr w:type="spellStart"/>
      <w:r w:rsidRPr="005A72B2">
        <w:rPr>
          <w:rFonts w:ascii="Calibri" w:hAnsi="Calibri" w:cs="Tahoma"/>
        </w:rPr>
        <w:t>уномоћ</w:t>
      </w:r>
      <w:proofErr w:type="spellEnd"/>
      <w:r w:rsidRPr="005A72B2">
        <w:rPr>
          <w:rFonts w:ascii="Calibri" w:hAnsi="Calibri" w:cs="Tahoma"/>
        </w:rPr>
        <w:t xml:space="preserve">. 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Писмено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овлашћење</w:t>
      </w:r>
      <w:proofErr w:type="spellEnd"/>
      <w:r w:rsidRPr="005A72B2">
        <w:rPr>
          <w:rFonts w:ascii="Calibri" w:hAnsi="Calibri" w:cs="Tahoma"/>
        </w:rPr>
        <w:t xml:space="preserve">, </w:t>
      </w:r>
      <w:proofErr w:type="spellStart"/>
      <w:r w:rsidRPr="005A72B2">
        <w:rPr>
          <w:rFonts w:ascii="Calibri" w:hAnsi="Calibri" w:cs="Tahoma"/>
        </w:rPr>
        <w:t>тј</w:t>
      </w:r>
      <w:proofErr w:type="spellEnd"/>
      <w:r w:rsidRPr="005A72B2">
        <w:rPr>
          <w:rFonts w:ascii="Calibri" w:hAnsi="Calibri" w:cs="Tahoma"/>
        </w:rPr>
        <w:t>.</w:t>
      </w:r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proofErr w:type="gramStart"/>
      <w:r w:rsidRPr="005A72B2">
        <w:rPr>
          <w:rFonts w:ascii="Calibri" w:hAnsi="Calibri" w:cs="Tahoma"/>
        </w:rPr>
        <w:t>пуномоћ</w:t>
      </w:r>
      <w:proofErr w:type="spellEnd"/>
      <w:proofErr w:type="gram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сачињава</w:t>
      </w:r>
      <w:proofErr w:type="spellEnd"/>
      <w:r w:rsidRPr="005A72B2">
        <w:rPr>
          <w:rFonts w:ascii="Calibri" w:hAnsi="Calibri" w:cs="Tahoma"/>
        </w:rPr>
        <w:t xml:space="preserve"> у 2 </w:t>
      </w:r>
      <w:proofErr w:type="spellStart"/>
      <w:r w:rsidRPr="005A72B2">
        <w:rPr>
          <w:rFonts w:ascii="Calibri" w:hAnsi="Calibri" w:cs="Tahoma"/>
        </w:rPr>
        <w:t>истоветна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примерка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од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којих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предаје</w:t>
      </w:r>
      <w:proofErr w:type="spellEnd"/>
      <w:r w:rsidRPr="005A72B2">
        <w:rPr>
          <w:rFonts w:ascii="Calibri" w:hAnsi="Calibri" w:cs="Tahoma"/>
        </w:rPr>
        <w:t xml:space="preserve"> у </w:t>
      </w:r>
      <w:proofErr w:type="spellStart"/>
      <w:r w:rsidRPr="005A72B2">
        <w:rPr>
          <w:rFonts w:ascii="Calibri" w:hAnsi="Calibri" w:cs="Tahoma"/>
        </w:rPr>
        <w:t>пр</w:t>
      </w:r>
      <w:r>
        <w:rPr>
          <w:rFonts w:ascii="Calibri" w:hAnsi="Calibri" w:cs="Tahoma"/>
        </w:rPr>
        <w:t>ијемној</w:t>
      </w:r>
      <w:proofErr w:type="spellEnd"/>
      <w:r>
        <w:rPr>
          <w:rFonts w:ascii="Calibri" w:hAnsi="Calibri" w:cs="Tahoma"/>
        </w:rPr>
        <w:t xml:space="preserve"> </w:t>
      </w:r>
      <w:proofErr w:type="spellStart"/>
      <w:r>
        <w:rPr>
          <w:rFonts w:ascii="Calibri" w:hAnsi="Calibri" w:cs="Tahoma"/>
        </w:rPr>
        <w:t>канцеларији</w:t>
      </w:r>
      <w:proofErr w:type="spellEnd"/>
      <w:r w:rsidRPr="005A72B2">
        <w:rPr>
          <w:rFonts w:ascii="Calibri" w:hAnsi="Calibri" w:cs="Tahoma"/>
        </w:rPr>
        <w:t xml:space="preserve">, а </w:t>
      </w:r>
      <w:proofErr w:type="spellStart"/>
      <w:r w:rsidRPr="005A72B2">
        <w:rPr>
          <w:rFonts w:ascii="Calibri" w:hAnsi="Calibri" w:cs="Tahoma"/>
        </w:rPr>
        <w:t>један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примерак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Комисији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пре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отварања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понуда</w:t>
      </w:r>
      <w:proofErr w:type="spellEnd"/>
      <w:r w:rsidRPr="005A72B2">
        <w:rPr>
          <w:rFonts w:ascii="Calibri" w:hAnsi="Calibri" w:cs="Tahoma"/>
        </w:rPr>
        <w:t>.</w:t>
      </w:r>
    </w:p>
    <w:p w:rsidR="003508BD" w:rsidRPr="005A72B2" w:rsidRDefault="003508BD" w:rsidP="003508BD">
      <w:p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</w:rPr>
        <w:t xml:space="preserve"> </w:t>
      </w:r>
    </w:p>
    <w:p w:rsidR="003508BD" w:rsidRPr="005A72B2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b/>
        </w:rPr>
      </w:pPr>
      <w:r w:rsidRPr="005A72B2">
        <w:rPr>
          <w:rFonts w:ascii="Calibri" w:hAnsi="Calibri" w:cs="Tahoma"/>
          <w:b/>
          <w:lang w:val="sr-Cyrl-RS"/>
        </w:rPr>
        <w:t>О</w:t>
      </w:r>
      <w:proofErr w:type="spellStart"/>
      <w:r w:rsidRPr="005A72B2">
        <w:rPr>
          <w:rFonts w:ascii="Calibri" w:hAnsi="Calibri" w:cs="Tahoma"/>
          <w:b/>
        </w:rPr>
        <w:t>бавештење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proofErr w:type="spellStart"/>
      <w:r w:rsidRPr="005A72B2">
        <w:rPr>
          <w:rFonts w:ascii="Calibri" w:hAnsi="Calibri" w:cs="Tahoma"/>
          <w:b/>
        </w:rPr>
        <w:t>року</w:t>
      </w:r>
      <w:proofErr w:type="spellEnd"/>
      <w:r w:rsidRPr="005A72B2">
        <w:rPr>
          <w:rFonts w:ascii="Calibri" w:hAnsi="Calibri" w:cs="Tahoma"/>
          <w:b/>
        </w:rPr>
        <w:t xml:space="preserve"> у </w:t>
      </w:r>
      <w:proofErr w:type="spellStart"/>
      <w:r w:rsidRPr="005A72B2">
        <w:rPr>
          <w:rFonts w:ascii="Calibri" w:hAnsi="Calibri" w:cs="Tahoma"/>
          <w:b/>
        </w:rPr>
        <w:t>коме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ће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наручилац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донети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одлуку</w:t>
      </w:r>
      <w:proofErr w:type="spellEnd"/>
      <w:r w:rsidRPr="005A72B2">
        <w:rPr>
          <w:rFonts w:ascii="Calibri" w:hAnsi="Calibri" w:cs="Tahoma"/>
          <w:b/>
        </w:rPr>
        <w:t xml:space="preserve"> о </w:t>
      </w:r>
      <w:r w:rsidRPr="005A72B2">
        <w:rPr>
          <w:rFonts w:ascii="Calibri" w:hAnsi="Calibri" w:cs="Tahoma"/>
          <w:b/>
          <w:lang w:val="sr-Cyrl-RS"/>
        </w:rPr>
        <w:t>додели уговора</w:t>
      </w:r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</w:rPr>
        <w:tab/>
      </w:r>
      <w:proofErr w:type="spellStart"/>
      <w:proofErr w:type="gramStart"/>
      <w:r w:rsidRPr="005A72B2">
        <w:rPr>
          <w:rFonts w:ascii="Calibri" w:hAnsi="Calibri" w:cs="Tahoma"/>
        </w:rPr>
        <w:t>О</w:t>
      </w:r>
      <w:bookmarkStart w:id="0" w:name="_GoBack"/>
      <w:bookmarkEnd w:id="0"/>
      <w:r w:rsidRPr="005A72B2">
        <w:rPr>
          <w:rFonts w:ascii="Calibri" w:hAnsi="Calibri" w:cs="Tahoma"/>
        </w:rPr>
        <w:t>длуку</w:t>
      </w:r>
      <w:proofErr w:type="spellEnd"/>
      <w:r w:rsidRPr="005A72B2">
        <w:rPr>
          <w:rFonts w:ascii="Calibri" w:hAnsi="Calibri" w:cs="Tahoma"/>
        </w:rPr>
        <w:t xml:space="preserve"> о</w:t>
      </w:r>
      <w:r w:rsidRPr="005A72B2">
        <w:rPr>
          <w:rFonts w:ascii="Calibri" w:hAnsi="Calibri" w:cs="Tahoma"/>
          <w:lang w:val="sr-Cyrl-RS"/>
        </w:rPr>
        <w:t xml:space="preserve"> додели уговора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Наручилац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ће</w:t>
      </w:r>
      <w:proofErr w:type="spellEnd"/>
      <w:r w:rsidRPr="005A72B2">
        <w:rPr>
          <w:rFonts w:ascii="Calibri" w:hAnsi="Calibri" w:cs="Tahoma"/>
        </w:rPr>
        <w:t xml:space="preserve"> </w:t>
      </w:r>
      <w:r w:rsidRPr="005A72B2">
        <w:rPr>
          <w:rFonts w:ascii="Calibri" w:hAnsi="Calibri" w:cs="Tahoma"/>
          <w:lang w:val="sr-Cyrl-RS"/>
        </w:rPr>
        <w:t>донети у року од 7 дана од дана отварања понуда, и одмах је послати</w:t>
      </w:r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свим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5A72B2">
        <w:rPr>
          <w:rFonts w:ascii="Calibri" w:hAnsi="Calibri" w:cs="Tahoma"/>
        </w:rPr>
        <w:t>понуђачима</w:t>
      </w:r>
      <w:proofErr w:type="spellEnd"/>
      <w:r w:rsidRPr="005A72B2">
        <w:rPr>
          <w:rFonts w:ascii="Calibri" w:hAnsi="Calibri" w:cs="Tahoma"/>
          <w:lang w:val="sr-Cyrl-RS"/>
        </w:rPr>
        <w:t>.</w:t>
      </w:r>
      <w:proofErr w:type="gramEnd"/>
    </w:p>
    <w:p w:rsidR="003508BD" w:rsidRDefault="003508BD" w:rsidP="003508BD">
      <w:pPr>
        <w:tabs>
          <w:tab w:val="left" w:pos="0"/>
        </w:tabs>
        <w:jc w:val="both"/>
        <w:rPr>
          <w:rFonts w:ascii="Calibri" w:hAnsi="Calibri" w:cs="Tahoma"/>
          <w:lang w:val="sr-Cyrl-RS"/>
        </w:rPr>
      </w:pPr>
    </w:p>
    <w:p w:rsidR="003508BD" w:rsidRPr="00272564" w:rsidRDefault="003508BD" w:rsidP="003508BD">
      <w:pPr>
        <w:numPr>
          <w:ilvl w:val="0"/>
          <w:numId w:val="1"/>
        </w:numPr>
        <w:tabs>
          <w:tab w:val="left" w:pos="0"/>
        </w:tabs>
        <w:jc w:val="both"/>
        <w:rPr>
          <w:rFonts w:ascii="Calibri" w:hAnsi="Calibri" w:cs="Tahoma"/>
          <w:lang w:val="sr-Cyrl-RS"/>
        </w:rPr>
      </w:pPr>
      <w:r w:rsidRPr="005A72B2">
        <w:rPr>
          <w:rFonts w:ascii="Calibri" w:hAnsi="Calibri" w:cs="Tahoma"/>
          <w:b/>
          <w:lang w:val="sr-Cyrl-RS"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Особа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за</w:t>
      </w:r>
      <w:proofErr w:type="spellEnd"/>
      <w:r w:rsidRPr="005A72B2">
        <w:rPr>
          <w:rFonts w:ascii="Calibri" w:hAnsi="Calibri" w:cs="Tahoma"/>
          <w:b/>
        </w:rPr>
        <w:t xml:space="preserve"> </w:t>
      </w:r>
      <w:proofErr w:type="spellStart"/>
      <w:r w:rsidRPr="005A72B2">
        <w:rPr>
          <w:rFonts w:ascii="Calibri" w:hAnsi="Calibri" w:cs="Tahoma"/>
          <w:b/>
        </w:rPr>
        <w:t>контакт</w:t>
      </w:r>
      <w:proofErr w:type="spellEnd"/>
      <w:r w:rsidRPr="005A72B2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која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ће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пружати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додатне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информације</w:t>
      </w:r>
      <w:proofErr w:type="spellEnd"/>
      <w:r w:rsidRPr="00A35966">
        <w:rPr>
          <w:rFonts w:ascii="Calibri" w:hAnsi="Calibri" w:cs="Tahoma"/>
        </w:rPr>
        <w:t xml:space="preserve"> </w:t>
      </w:r>
      <w:proofErr w:type="spellStart"/>
      <w:r w:rsidRPr="00A35966">
        <w:rPr>
          <w:rFonts w:ascii="Calibri" w:hAnsi="Calibri" w:cs="Tahoma"/>
        </w:rPr>
        <w:t>је</w:t>
      </w:r>
      <w:proofErr w:type="spellEnd"/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Јадранка Јовишић</w:t>
      </w:r>
      <w:r w:rsidRPr="00A35966">
        <w:rPr>
          <w:rFonts w:ascii="Calibri" w:hAnsi="Calibri" w:cs="Tahoma"/>
        </w:rPr>
        <w:t>, е-</w:t>
      </w:r>
      <w:r w:rsidRPr="00A35966">
        <w:rPr>
          <w:rFonts w:ascii="Calibri" w:hAnsi="Calibri" w:cs="Tahoma"/>
          <w:lang w:val="sr-Latn-CS"/>
        </w:rPr>
        <w:t>mail</w:t>
      </w:r>
      <w:r w:rsidRPr="00A35966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–</w:t>
      </w:r>
      <w:r w:rsidRPr="00A35966">
        <w:rPr>
          <w:rFonts w:ascii="Calibri" w:hAnsi="Calibri" w:cs="Tahoma"/>
        </w:rPr>
        <w:t xml:space="preserve"> </w:t>
      </w:r>
      <w:hyperlink r:id="rId6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 xml:space="preserve">, </w:t>
      </w:r>
      <w:proofErr w:type="spellStart"/>
      <w:r w:rsidRPr="007D7427">
        <w:rPr>
          <w:rFonts w:ascii="Calibri" w:hAnsi="Calibri" w:cs="Tahoma"/>
        </w:rPr>
        <w:t>телефон</w:t>
      </w:r>
      <w:proofErr w:type="spellEnd"/>
      <w:r w:rsidRPr="007D7427">
        <w:rPr>
          <w:rFonts w:ascii="Calibri" w:hAnsi="Calibri" w:cs="Tahoma"/>
        </w:rPr>
        <w:t xml:space="preserve"> </w:t>
      </w:r>
      <w:r>
        <w:rPr>
          <w:rFonts w:ascii="Calibri" w:hAnsi="Calibri" w:cs="Tahoma"/>
          <w:lang w:val="sr-Cyrl-RS"/>
        </w:rPr>
        <w:t>021/475 4295</w:t>
      </w:r>
      <w:r w:rsidRPr="007D7427">
        <w:rPr>
          <w:rFonts w:ascii="Calibri" w:hAnsi="Calibri" w:cs="Tahoma"/>
        </w:rPr>
        <w:t xml:space="preserve">. </w:t>
      </w:r>
      <w:proofErr w:type="spellStart"/>
      <w:r w:rsidRPr="007D7427">
        <w:rPr>
          <w:rFonts w:ascii="Calibri" w:hAnsi="Calibri" w:cs="Tahoma"/>
        </w:rPr>
        <w:t>Додатне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информације</w:t>
      </w:r>
      <w:proofErr w:type="spellEnd"/>
      <w:r w:rsidRPr="007D7427">
        <w:rPr>
          <w:rFonts w:ascii="Calibri" w:hAnsi="Calibri" w:cs="Tahoma"/>
        </w:rPr>
        <w:t xml:space="preserve"> и </w:t>
      </w:r>
      <w:proofErr w:type="spellStart"/>
      <w:r w:rsidRPr="007D7427">
        <w:rPr>
          <w:rFonts w:ascii="Calibri" w:hAnsi="Calibri" w:cs="Tahoma"/>
        </w:rPr>
        <w:t>обавештења</w:t>
      </w:r>
      <w:proofErr w:type="spellEnd"/>
      <w:r w:rsidRPr="007D7427">
        <w:rPr>
          <w:rFonts w:ascii="Calibri" w:hAnsi="Calibri" w:cs="Tahoma"/>
        </w:rPr>
        <w:t xml:space="preserve"> у </w:t>
      </w:r>
      <w:proofErr w:type="spellStart"/>
      <w:r w:rsidRPr="007D7427">
        <w:rPr>
          <w:rFonts w:ascii="Calibri" w:hAnsi="Calibri" w:cs="Tahoma"/>
        </w:rPr>
        <w:t>вези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са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припремом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понуде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понуђач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може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тражити</w:t>
      </w:r>
      <w:proofErr w:type="spellEnd"/>
      <w:r w:rsidRPr="007D7427">
        <w:rPr>
          <w:rFonts w:ascii="Calibri" w:hAnsi="Calibri" w:cs="Tahoma"/>
        </w:rPr>
        <w:t xml:space="preserve"> </w:t>
      </w:r>
      <w:proofErr w:type="spellStart"/>
      <w:r w:rsidRPr="007D7427">
        <w:rPr>
          <w:rFonts w:ascii="Calibri" w:hAnsi="Calibri" w:cs="Tahoma"/>
        </w:rPr>
        <w:t>искључиво</w:t>
      </w:r>
      <w:proofErr w:type="spellEnd"/>
      <w:r w:rsidRPr="007D7427">
        <w:rPr>
          <w:rFonts w:ascii="Calibri" w:hAnsi="Calibri" w:cs="Tahoma"/>
        </w:rPr>
        <w:t xml:space="preserve"> </w:t>
      </w:r>
      <w:r w:rsidRPr="007D7427">
        <w:rPr>
          <w:rFonts w:ascii="Calibri" w:hAnsi="Calibri" w:cs="Tahoma"/>
          <w:lang w:val="ru-RU"/>
        </w:rPr>
        <w:t>у писаном облику,</w:t>
      </w:r>
      <w:r w:rsidRPr="007D7427">
        <w:rPr>
          <w:rFonts w:ascii="Calibri" w:hAnsi="Calibri" w:cs="Tahoma"/>
          <w:lang w:val="sr-Latn-CS"/>
        </w:rPr>
        <w:t xml:space="preserve"> </w:t>
      </w:r>
      <w:r w:rsidRPr="007D7427">
        <w:rPr>
          <w:rFonts w:ascii="Calibri" w:hAnsi="Calibri" w:cs="Tahoma"/>
          <w:lang w:val="ru-RU"/>
        </w:rPr>
        <w:t xml:space="preserve">на адресу наручиоца, путем </w:t>
      </w:r>
      <w:r w:rsidRPr="007D7427">
        <w:rPr>
          <w:rFonts w:ascii="Calibri" w:hAnsi="Calibri" w:cs="Tahoma"/>
        </w:rPr>
        <w:t>e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>mail</w:t>
      </w:r>
      <w:r w:rsidRPr="007D7427">
        <w:rPr>
          <w:rFonts w:ascii="Calibri" w:hAnsi="Calibri" w:cs="Tahoma"/>
          <w:lang w:val="ru-RU"/>
        </w:rPr>
        <w:t>-</w:t>
      </w:r>
      <w:r w:rsidRPr="007D7427">
        <w:rPr>
          <w:rFonts w:ascii="Calibri" w:hAnsi="Calibri" w:cs="Tahoma"/>
        </w:rPr>
        <w:t xml:space="preserve">a </w:t>
      </w:r>
      <w:r w:rsidRPr="007D7427">
        <w:rPr>
          <w:rFonts w:ascii="Calibri" w:hAnsi="Calibri" w:cs="Tahoma"/>
          <w:lang w:val="sr-Cyrl-RS"/>
        </w:rPr>
        <w:t>(</w:t>
      </w:r>
      <w:hyperlink r:id="rId7" w:history="1">
        <w:r w:rsidRPr="00A87BB9">
          <w:rPr>
            <w:rStyle w:val="Hyperlink"/>
            <w:rFonts w:ascii="Calibri" w:hAnsi="Calibri" w:cs="Tahoma"/>
            <w:b/>
          </w:rPr>
          <w:t>fond@fondajnfort.rs</w:t>
        </w:r>
      </w:hyperlink>
      <w:r w:rsidRPr="007D7427">
        <w:rPr>
          <w:rFonts w:ascii="Calibri" w:hAnsi="Calibri" w:cs="Tahoma"/>
        </w:rPr>
        <w:t>)</w:t>
      </w:r>
      <w:r w:rsidRPr="007D7427">
        <w:rPr>
          <w:rFonts w:ascii="Calibri" w:hAnsi="Calibri" w:cs="Tahoma"/>
          <w:lang w:val="ru-RU"/>
        </w:rPr>
        <w:t xml:space="preserve"> или факсом (021</w:t>
      </w:r>
      <w:r>
        <w:rPr>
          <w:rFonts w:ascii="Calibri" w:hAnsi="Calibri" w:cs="Tahoma"/>
          <w:lang w:val="ru-RU"/>
        </w:rPr>
        <w:t>/475 4296</w:t>
      </w:r>
      <w:r w:rsidRPr="007D7427">
        <w:rPr>
          <w:rFonts w:ascii="Calibri" w:hAnsi="Calibri" w:cs="Tahoma"/>
          <w:lang w:val="ru-RU"/>
        </w:rPr>
        <w:t xml:space="preserve">) са назнаком - „Додатне информације/појашњења за Комисију за јавну набавку ЈН </w:t>
      </w:r>
      <w:r>
        <w:rPr>
          <w:rFonts w:ascii="Calibri" w:hAnsi="Calibri" w:cs="Tahoma"/>
          <w:lang w:val="ru-RU"/>
        </w:rPr>
        <w:t>МВ</w:t>
      </w:r>
      <w:r w:rsidRPr="007D7427">
        <w:rPr>
          <w:rFonts w:ascii="Calibri" w:hAnsi="Calibri" w:cs="Tahoma"/>
          <w:lang w:val="ru-RU"/>
        </w:rPr>
        <w:t xml:space="preserve"> </w:t>
      </w:r>
      <w:r>
        <w:rPr>
          <w:rFonts w:ascii="Calibri" w:hAnsi="Calibri" w:cs="Tahoma"/>
          <w:lang w:val="ru-RU"/>
        </w:rPr>
        <w:t>04</w:t>
      </w:r>
      <w:r>
        <w:rPr>
          <w:rFonts w:ascii="Calibri" w:hAnsi="Calibri" w:cs="Tahoma"/>
          <w:lang w:val="ru-RU"/>
        </w:rPr>
        <w:t>/17</w:t>
      </w:r>
      <w:r w:rsidRPr="007D7427">
        <w:rPr>
          <w:rFonts w:ascii="Calibri" w:hAnsi="Calibri" w:cs="Tahoma"/>
          <w:lang w:val="ru-RU"/>
        </w:rPr>
        <w:t>“.</w:t>
      </w:r>
    </w:p>
    <w:p w:rsidR="003508BD" w:rsidRPr="005A72B2" w:rsidRDefault="003508BD" w:rsidP="003508BD">
      <w:pPr>
        <w:tabs>
          <w:tab w:val="left" w:pos="0"/>
        </w:tabs>
        <w:ind w:right="-306"/>
        <w:jc w:val="both"/>
        <w:rPr>
          <w:rFonts w:ascii="Calibri" w:hAnsi="Calibri" w:cs="Tahoma"/>
          <w:b/>
        </w:rPr>
      </w:pPr>
    </w:p>
    <w:p w:rsidR="003508BD" w:rsidRDefault="003508BD" w:rsidP="003508BD"/>
    <w:p w:rsidR="00987546" w:rsidRDefault="00987546"/>
    <w:sectPr w:rsidR="00987546" w:rsidSect="008A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F65"/>
    <w:multiLevelType w:val="hybridMultilevel"/>
    <w:tmpl w:val="069CF0CC"/>
    <w:lvl w:ilvl="0" w:tplc="83524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8BD"/>
    <w:rsid w:val="000229C3"/>
    <w:rsid w:val="003508BD"/>
    <w:rsid w:val="00784BDD"/>
    <w:rsid w:val="00791627"/>
    <w:rsid w:val="009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8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0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nd@fondajnfort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@fondajnfort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2017-05-17T20:18:00Z</dcterms:created>
  <dcterms:modified xsi:type="dcterms:W3CDTF">2017-05-17T20:18:00Z</dcterms:modified>
</cp:coreProperties>
</file>